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265367">
        <w:rPr>
          <w:rFonts w:ascii="Times New Roman" w:eastAsia="Calibri" w:hAnsi="Times New Roman" w:cs="Times New Roman"/>
          <w:b/>
          <w:sz w:val="24"/>
          <w:szCs w:val="24"/>
          <w:lang w:bidi="en-US"/>
        </w:rPr>
        <w:t>ГОСУДАРСТВЕННОЕ БЮДЖЕТНОЕ ПРОФЕССИОНАЛЬНОЕ</w:t>
      </w: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265367">
        <w:rPr>
          <w:rFonts w:ascii="Times New Roman" w:eastAsia="Calibri" w:hAnsi="Times New Roman" w:cs="Times New Roman"/>
          <w:b/>
          <w:sz w:val="24"/>
          <w:szCs w:val="24"/>
          <w:lang w:bidi="en-US"/>
        </w:rPr>
        <w:t>ОБРАЗОВАТЕЛЬНОЕ УЧРЕЖДЕНИЕ ИРКУТСКОЙ ОБЛАСТИ</w:t>
      </w: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265367">
        <w:rPr>
          <w:rFonts w:ascii="Times New Roman" w:eastAsia="Calibri" w:hAnsi="Times New Roman" w:cs="Times New Roman"/>
          <w:b/>
          <w:sz w:val="24"/>
          <w:szCs w:val="24"/>
          <w:lang w:bidi="en-US"/>
        </w:rPr>
        <w:t>«ЗИМИНСКИЙ ЖЕЛЕЗНОДОРОЖНЫЙ ТЕХНИКУМ»</w:t>
      </w: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5367" w:rsidRPr="00265367" w:rsidRDefault="00265367" w:rsidP="002653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265367" w:rsidRPr="00265367" w:rsidRDefault="00265367" w:rsidP="002653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 01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9C012F" w:rsidRPr="009C012F" w:rsidRDefault="009C012F" w:rsidP="009C012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C012F">
        <w:rPr>
          <w:rFonts w:ascii="Times New Roman" w:hAnsi="Times New Roman" w:cs="Times New Roman"/>
          <w:sz w:val="24"/>
        </w:rPr>
        <w:t xml:space="preserve">программы среднего профессионального образования </w:t>
      </w:r>
    </w:p>
    <w:p w:rsidR="009C012F" w:rsidRPr="009C012F" w:rsidRDefault="009C012F" w:rsidP="009C012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C012F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:rsidR="009C012F" w:rsidRPr="009C012F" w:rsidRDefault="009C012F" w:rsidP="009C012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C012F"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3678"/>
        <w:tblW w:w="10971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65367" w:rsidRPr="00265367" w:rsidTr="00AE5BF2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Квалификация: 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367" w:rsidRPr="00265367" w:rsidTr="00AE5BF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121C14" w:rsidP="00121C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 – очная</w:t>
            </w:r>
          </w:p>
        </w:tc>
      </w:tr>
      <w:tr w:rsidR="00265367" w:rsidRPr="00265367" w:rsidTr="00AE5BF2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367" w:rsidRPr="00265367" w:rsidTr="00AE5BF2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67" w:rsidRPr="00265367" w:rsidRDefault="00265367" w:rsidP="00265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Профиль получаемого профессионального образования: </w:t>
            </w:r>
            <w:proofErr w:type="gramStart"/>
            <w:r w:rsidRPr="0026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социально-экономически</w:t>
            </w:r>
            <w:proofErr w:type="gramEnd"/>
          </w:p>
        </w:tc>
      </w:tr>
    </w:tbl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121C14" w:rsidRPr="00265367" w:rsidRDefault="00121C14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6F6995" w:rsidRPr="00265367" w:rsidRDefault="006F6995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265367" w:rsidRPr="00265367" w:rsidRDefault="00265367" w:rsidP="0026536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>Зима, 2021г.</w:t>
      </w:r>
    </w:p>
    <w:p w:rsidR="00265367" w:rsidRPr="00265367" w:rsidRDefault="00265367" w:rsidP="006F699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proofErr w:type="gramStart"/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lastRenderedPageBreak/>
        <w:t>Рабочая программа  учебной дисциплины</w:t>
      </w:r>
      <w:r w:rsidRPr="00265367">
        <w:rPr>
          <w:rFonts w:ascii="Times New Roman" w:eastAsia="Lucida Sans Unicode" w:hAnsi="Times New Roman" w:cs="Times New Roman"/>
          <w:caps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b/>
          <w:caps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>ОУД 01(</w:t>
      </w:r>
      <w:r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>2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) </w:t>
      </w:r>
      <w:r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ЛИТЕРАТУРА 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разработана на основе программы общеобразовательной учебной дисциплины </w:t>
      </w:r>
      <w:r w:rsidRPr="00265367"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>ЛИТЕРАТУРА</w:t>
      </w:r>
      <w:r>
        <w:rPr>
          <w:rFonts w:ascii="Times New Roman" w:eastAsia="Lucida Sans Unicode" w:hAnsi="Times New Roman" w:cs="Times New Roman"/>
          <w:b/>
          <w:caps/>
          <w:color w:val="000000"/>
          <w:sz w:val="24"/>
          <w:szCs w:val="24"/>
          <w:lang w:eastAsia="ar-SA"/>
        </w:rPr>
        <w:t xml:space="preserve"> 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для профессиональных образовательных организаций  – </w:t>
      </w:r>
      <w:r w:rsidRPr="00265367">
        <w:rPr>
          <w:rFonts w:ascii="Times New Roman" w:eastAsia="Lucida Sans Unicode" w:hAnsi="Times New Roman" w:cs="Times New Roman"/>
          <w:iCs/>
          <w:sz w:val="24"/>
          <w:szCs w:val="24"/>
          <w:lang w:eastAsia="ar-SA"/>
        </w:rPr>
        <w:t xml:space="preserve">Одобренной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Протокол № 2 от 26.02.2015 г., по специальности  среднего профессионального образования </w:t>
      </w: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</w:t>
      </w:r>
      <w:proofErr w:type="gramEnd"/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 искусства</w:t>
      </w:r>
      <w:r w:rsidRPr="00265367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,  входящей в укрупненную группу специальности  </w:t>
      </w: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43.00.00 СЕРВИС И ТУРИЗМ.</w:t>
      </w: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Сивухина  Татьяна  Сергеевна,  преподаватель  русского языка, литературы, Государственного бюджетного профессионального образовательного учреждения Иркутской области  «</w:t>
      </w:r>
      <w:proofErr w:type="spell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Зиминский</w:t>
      </w:r>
      <w:proofErr w:type="spell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железнодорожный техникум».</w:t>
      </w: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6F6995" w:rsidRDefault="00265367" w:rsidP="0026536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Согласовано:</w:t>
      </w:r>
    </w:p>
    <w:p w:rsidR="00265367" w:rsidRPr="006F6995" w:rsidRDefault="00265367" w:rsidP="006F6995">
      <w:pPr>
        <w:spacing w:after="0" w:line="240" w:lineRule="auto"/>
        <w:ind w:left="14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 </w:t>
      </w:r>
      <w:r w:rsidRPr="006F69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методической  комиссии преподавателей общеобразовательных дисциплин: </w:t>
      </w: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Сивухина Т.С.                         ___________________________________________________                   </w:t>
      </w:r>
    </w:p>
    <w:p w:rsidR="00265367" w:rsidRPr="006F6995" w:rsidRDefault="00265367" w:rsidP="0026536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F69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Протокол № 7от «28 »января     2021г</w:t>
      </w:r>
      <w:r w:rsidRPr="0026536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3976964"/>
        <w:docPartObj>
          <w:docPartGallery w:val="Table of Contents"/>
          <w:docPartUnique/>
        </w:docPartObj>
      </w:sdtPr>
      <w:sdtEndPr/>
      <w:sdtContent>
        <w:p w:rsidR="00265367" w:rsidRPr="00265367" w:rsidRDefault="00265367" w:rsidP="00265367">
          <w:pPr>
            <w:keepNext/>
            <w:keepLines/>
            <w:spacing w:before="480" w:after="0"/>
            <w:jc w:val="center"/>
            <w:rPr>
              <w:rFonts w:ascii="Cambria" w:eastAsia="Times New Roman" w:hAnsi="Cambria" w:cs="Times New Roman"/>
              <w:b/>
              <w:bCs/>
              <w:color w:val="365F91"/>
              <w:sz w:val="28"/>
              <w:szCs w:val="28"/>
            </w:rPr>
          </w:pPr>
          <w:r w:rsidRPr="00265367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Содержание</w:t>
          </w:r>
        </w:p>
        <w:p w:rsidR="00265367" w:rsidRPr="006F6995" w:rsidRDefault="00265367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begin"/>
          </w: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18493466" w:history="1">
            <w:r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1.ПАСПОРТ  </w:t>
            </w:r>
            <w:r w:rsidRPr="006F6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РАБОЧЕЙ </w: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ПРОГРАММЫ УЧЕБНОЙ ДИСЦИПЛИНЫ</w: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instrText xml:space="preserve"> PAGEREF _Toc18493466 \h </w:instrTex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245F6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4</w:t>
            </w:r>
            <w:r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265367" w:rsidRPr="006F6995" w:rsidRDefault="00245F65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8493467" w:history="1"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instrText xml:space="preserve"> PAGEREF _Toc18493467 \h </w:instrTex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webHidden/>
                <w:sz w:val="24"/>
                <w:szCs w:val="24"/>
                <w:lang w:eastAsia="ru-RU"/>
              </w:rPr>
              <w:t>Ошибка! Закладка не определена.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265367" w:rsidRPr="006F6995" w:rsidRDefault="00245F65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8493468" w:history="1"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instrText xml:space="preserve"> PAGEREF _Toc18493468 \h </w:instrTex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24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  <w:r w:rsidR="006F6995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4</w:t>
          </w:r>
        </w:p>
        <w:p w:rsidR="00265367" w:rsidRPr="006F6995" w:rsidRDefault="00245F65" w:rsidP="00265367">
          <w:pPr>
            <w:tabs>
              <w:tab w:val="right" w:leader="dot" w:pos="9345"/>
            </w:tabs>
            <w:spacing w:after="100" w:line="24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8493470" w:history="1"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  <w:r w:rsidR="00265367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AE4BBB" w:rsidRPr="006F6995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2</w:t>
            </w:r>
          </w:hyperlink>
          <w:r w:rsidR="006F6995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5</w:t>
          </w:r>
        </w:p>
        <w:p w:rsidR="00265367" w:rsidRPr="006F6995" w:rsidRDefault="00265367" w:rsidP="00265367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6F699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end"/>
          </w:r>
        </w:p>
      </w:sdtContent>
    </w:sdt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65367" w:rsidRPr="00265367" w:rsidRDefault="00265367" w:rsidP="00265367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Toc18493466"/>
      <w:r w:rsidRPr="00265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1.ПАСПОРТ </w:t>
      </w:r>
      <w:r w:rsidRPr="00265367">
        <w:rPr>
          <w:rFonts w:ascii="Cambria" w:eastAsia="Times New Roman" w:hAnsi="Cambria" w:cs="Times New Roman"/>
          <w:b/>
          <w:bCs/>
          <w:color w:val="000000"/>
          <w:sz w:val="26"/>
          <w:szCs w:val="26"/>
          <w:lang w:eastAsia="ru-RU"/>
        </w:rPr>
        <w:t>РАБОЧЕЙ</w:t>
      </w:r>
      <w:r w:rsidRPr="0026536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ПРОГРАММЫ УЧЕБНОЙ ДИСЦИПЛИНЫ</w:t>
      </w:r>
      <w:bookmarkEnd w:id="0"/>
    </w:p>
    <w:p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ОУД.01 (2) Литература</w:t>
      </w:r>
    </w:p>
    <w:p w:rsidR="00265367" w:rsidRPr="00265367" w:rsidRDefault="00265367" w:rsidP="00265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 подготовки специалистов среднего звена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265367" w:rsidRDefault="00265367" w:rsidP="003B1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Область применения программы</w:t>
      </w:r>
    </w:p>
    <w:p w:rsidR="00265367" w:rsidRPr="00265367" w:rsidRDefault="00265367" w:rsidP="00245F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общеобразовательной учебной дисциплины разработана на основе примерной программы учебной дисциплины ОУД.01 (2) 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Литература, 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рекомендованной советом по профессиональному образованию Федерального государственного учреждения Федерального института развития образования (ФГУ ФИРО)  по специальности СПО 43.02.02  Парикмахерское искусство (базовая подготовка.</w:t>
      </w:r>
      <w:proofErr w:type="gramEnd"/>
    </w:p>
    <w:p w:rsidR="00265367" w:rsidRPr="00265367" w:rsidRDefault="00265367" w:rsidP="00245F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предназначена для изучения литературы  в учреждениях среднего профессионального образования, реализующих образовательную программу среднего (полного) общего образования, по специальности среднего профессионального образования подготовки специалистов среднего звена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65367" w:rsidRPr="00265367" w:rsidRDefault="00265367" w:rsidP="00245F6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профессиональной образовательной программы: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входит в общеобразовательный цикл. </w:t>
      </w:r>
    </w:p>
    <w:p w:rsidR="00265367" w:rsidRPr="00265367" w:rsidRDefault="00265367" w:rsidP="002653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265367" w:rsidRPr="00265367" w:rsidRDefault="00265367" w:rsidP="002653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программы учебной дисциплины Литература направлено на достижение следующих </w:t>
      </w:r>
      <w:r w:rsidRPr="00265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целей: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воспитание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 развитой личности, готовой к самопознанию и самосовершенствованию, способной к созидательной деятельности </w:t>
      </w:r>
      <w:proofErr w:type="gram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современном </w:t>
      </w:r>
      <w:proofErr w:type="gram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развитие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целого в его историко-литературной обусловленности с использованием теоретико-литературных знаний;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анализа и интерпретации литературного произведения как художественного целого в его историко-литературной 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содержания учебной дисциплины «Литература», обеспечивает достижение студентами следующих   </w:t>
      </w:r>
      <w:r w:rsidRPr="002653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результатов:</w:t>
      </w:r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личностных: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сформированность</w:t>
      </w:r>
      <w:proofErr w:type="spellEnd"/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сформированност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толерантное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готовность и способность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эстетическое отношение к миру;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 духовно-нравственных качеств личности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</w:t>
      </w: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: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понимать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организовывать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собственную деятельность, оценивать ее, определять сферу своих интересов;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работать с разными источниками информации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находить ее, анализировать, использовать в самостоятельной деятельности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предметных: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различных видов анализа литературных произведений.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навыками самоанализа и самооценки на основе наблюдений за собственной речью;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умением анализировать текст с точки зрения наличия в нем явной и скрытой, основной и второстепенной информации;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умением представлять тексты в виде тезисов, конспектов, аннотаций, рефератов, сочинений различных жанров;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учитывать исторический, историко-культурный контекст и конте</w:t>
      </w:r>
      <w:proofErr w:type="gram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тв</w:t>
      </w:r>
      <w:proofErr w:type="gram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орчества писателя в процессе анализа художественного произведения;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44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265367" w:rsidRPr="00265367" w:rsidRDefault="00265367" w:rsidP="002653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proofErr w:type="spellStart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системе стилей языка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художественной литературы. </w:t>
      </w:r>
    </w:p>
    <w:p w:rsidR="00265367" w:rsidRPr="00265367" w:rsidRDefault="00265367" w:rsidP="00265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специальности.</w:t>
      </w:r>
    </w:p>
    <w:p w:rsidR="00265367" w:rsidRPr="00265367" w:rsidRDefault="00265367" w:rsidP="002653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дисциплины направлено на развитие у обучающихся общих компетенций: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E4BBB" w:rsidRPr="00AE4BBB" w:rsidRDefault="00AE4BBB" w:rsidP="00AE4BBB">
      <w:pPr>
        <w:widowControl w:val="0"/>
        <w:autoSpaceDE w:val="0"/>
        <w:autoSpaceDN w:val="0"/>
        <w:adjustRightInd w:val="0"/>
        <w:spacing w:after="0" w:line="240" w:lineRule="auto"/>
        <w:ind w:firstLine="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AE4BBB" w:rsidRPr="00AE4BBB" w:rsidRDefault="00AE4BBB" w:rsidP="00AE4B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языке.</w:t>
      </w:r>
    </w:p>
    <w:p w:rsidR="009B02A5" w:rsidRDefault="00265367" w:rsidP="0026536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E5BF2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теоретическое обучение </w:t>
      </w:r>
      <w:r w:rsidR="00AE5BF2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занятий  </w:t>
      </w:r>
      <w:r w:rsidR="00AE5BF2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 w:rsidRPr="00265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часа;</w:t>
      </w:r>
    </w:p>
    <w:p w:rsidR="00265367" w:rsidRPr="00265367" w:rsidRDefault="00265367" w:rsidP="0026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367" w:rsidRDefault="00265367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245F65" w:rsidRDefault="00245F65" w:rsidP="00265367"/>
    <w:p w:rsidR="00245F65" w:rsidRDefault="00245F65" w:rsidP="00265367"/>
    <w:p w:rsidR="00AE5BF2" w:rsidRDefault="00AE5BF2" w:rsidP="00265367"/>
    <w:p w:rsidR="00AE5BF2" w:rsidRDefault="00AE5BF2" w:rsidP="00265367"/>
    <w:p w:rsidR="00245F65" w:rsidRPr="002A6959" w:rsidRDefault="00245F65" w:rsidP="00245F65">
      <w:pPr>
        <w:pStyle w:val="2"/>
        <w:jc w:val="center"/>
        <w:rPr>
          <w:rFonts w:ascii="Times New Roman" w:hAnsi="Times New Roman"/>
          <w:color w:val="auto"/>
          <w:sz w:val="24"/>
        </w:rPr>
      </w:pPr>
      <w:bookmarkStart w:id="1" w:name="_Toc18666262"/>
      <w:bookmarkStart w:id="2" w:name="_Toc64201159"/>
      <w:r w:rsidRPr="002A6959">
        <w:rPr>
          <w:rFonts w:ascii="Times New Roman" w:hAnsi="Times New Roman"/>
          <w:color w:val="auto"/>
          <w:sz w:val="24"/>
        </w:rPr>
        <w:lastRenderedPageBreak/>
        <w:t>2. СТРУКТУРА И СОДЕРЖАНИЕ УЧЕБНОЙ ДИСЦИПЛИНЫ</w:t>
      </w:r>
      <w:bookmarkEnd w:id="1"/>
      <w:bookmarkEnd w:id="2"/>
    </w:p>
    <w:p w:rsidR="00AE5BF2" w:rsidRPr="00AE5BF2" w:rsidRDefault="00AE5BF2" w:rsidP="00AE5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E5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7620"/>
        <w:gridCol w:w="2099"/>
      </w:tblGrid>
      <w:tr w:rsidR="00AE5BF2" w:rsidRPr="00AE5BF2" w:rsidTr="00AE5BF2">
        <w:trPr>
          <w:trHeight w:val="460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E5BF2" w:rsidRPr="00AE5BF2" w:rsidTr="00AE5BF2">
        <w:trPr>
          <w:trHeight w:val="285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121</w:t>
            </w: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Обязательная аудиторная учебная нагрузка (всего)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35</w:t>
            </w: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Практических занятий: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82</w:t>
            </w: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 том числе: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Раздел 1 Литература 1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Раздел 2 Русская литература второй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BF2" w:rsidRPr="00AE5BF2" w:rsidRDefault="00AE5BF2" w:rsidP="00AE5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Раздел 3 Поэзия второй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5BF2" w:rsidRPr="00AE5BF2" w:rsidRDefault="00AE5BF2" w:rsidP="00AE5BF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Раздел  4 Литература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ar-SA"/>
              </w:rPr>
              <w:t>XX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века.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4BBB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E5BF2" w:rsidRPr="00AE5BF2" w:rsidTr="00AE5BF2"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5BF2" w:rsidRPr="00AE5BF2" w:rsidRDefault="00AE5BF2" w:rsidP="006F6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 аттестация в форме в форме дифференцированного зачёта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5BF2" w:rsidRPr="00AE5BF2" w:rsidRDefault="00AE5BF2" w:rsidP="006F699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:rsidR="00AE5BF2" w:rsidRPr="00AE5BF2" w:rsidRDefault="00AE5BF2" w:rsidP="00AE5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/>
    <w:p w:rsidR="00AE5BF2" w:rsidRDefault="00AE5BF2" w:rsidP="00265367">
      <w:pPr>
        <w:sectPr w:rsidR="00AE5BF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5BF2" w:rsidRDefault="00AE5BF2" w:rsidP="00245F65">
      <w:pPr>
        <w:spacing w:after="0" w:line="240" w:lineRule="auto"/>
      </w:pPr>
      <w:bookmarkStart w:id="3" w:name="_Toc521412418"/>
      <w:bookmarkStart w:id="4" w:name="_Toc521412586"/>
      <w:bookmarkStart w:id="5" w:name="_Toc521412736"/>
      <w:r w:rsidRPr="00AE5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Pr="00AE5B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ОУД.01.(02)  </w:t>
      </w:r>
      <w:bookmarkEnd w:id="3"/>
      <w:bookmarkEnd w:id="4"/>
      <w:bookmarkEnd w:id="5"/>
      <w:r w:rsidRPr="00AE5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 </w:t>
      </w:r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43.02.13 Технология </w:t>
      </w:r>
      <w:bookmarkStart w:id="6" w:name="_GoBack"/>
      <w:bookmarkEnd w:id="6"/>
      <w:r w:rsidRPr="00265367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парикмахерского искусства</w:t>
      </w:r>
    </w:p>
    <w:tbl>
      <w:tblPr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0"/>
        <w:gridCol w:w="13"/>
        <w:gridCol w:w="1381"/>
        <w:gridCol w:w="7844"/>
        <w:gridCol w:w="1218"/>
        <w:gridCol w:w="1501"/>
      </w:tblGrid>
      <w:tr w:rsidR="00AE5BF2" w:rsidRPr="00AE5BF2" w:rsidTr="00AE4BBB">
        <w:trPr>
          <w:trHeight w:val="434"/>
        </w:trPr>
        <w:tc>
          <w:tcPr>
            <w:tcW w:w="3333" w:type="dxa"/>
            <w:gridSpan w:val="2"/>
          </w:tcPr>
          <w:p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1381" w:type="dxa"/>
          </w:tcPr>
          <w:p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44" w:type="dxa"/>
          </w:tcPr>
          <w:p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тем,</w:t>
            </w:r>
          </w:p>
          <w:p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самостоятельная работа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18" w:type="dxa"/>
          </w:tcPr>
          <w:p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01" w:type="dxa"/>
          </w:tcPr>
          <w:p w:rsidR="00AE5BF2" w:rsidRPr="00AE5BF2" w:rsidRDefault="00AE5BF2" w:rsidP="00245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AE5BF2" w:rsidRPr="00AE5BF2" w:rsidTr="00AE4BBB">
        <w:trPr>
          <w:trHeight w:val="434"/>
        </w:trPr>
        <w:tc>
          <w:tcPr>
            <w:tcW w:w="3320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 Русская литература 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394" w:type="dxa"/>
            <w:gridSpan w:val="2"/>
            <w:shd w:val="clear" w:color="auto" w:fill="BFBFBF" w:themeFill="background1" w:themeFillShade="BF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01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 w:val="restart"/>
            <w:shd w:val="clear" w:color="auto" w:fill="FFFFFF" w:themeFill="background1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Развитие русской литературы и культуры в первой половине 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FFFFFF" w:themeFill="background1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Историко-культурный процесс рубежа XVIII – XIX веков. В. А. Жуковский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«Певец во стане русских воинов»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«Песня», «Море», «Невыразимое»,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«Эолова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арфа»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арубежная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литература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В. Шекспир «Гамлет»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Художественная литература как вид искусства.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 С. Пушкин.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Жизненный и творческий путь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 «Образ Петра Первого в произведениях А.С.</w:t>
            </w:r>
            <w:r w:rsidR="006579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Пушкина»</w:t>
            </w:r>
            <w:r w:rsidR="00AD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7923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D7923" w:rsidRPr="00AE5BF2" w:rsidRDefault="00AD7923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D7923" w:rsidRPr="00AE5BF2" w:rsidRDefault="00AD7923" w:rsidP="00AD7923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Поэма</w:t>
            </w:r>
            <w:r w:rsidRPr="00AD7923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«Медный</w:t>
            </w:r>
            <w:r w:rsidRPr="00AD792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="00AF1FE4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                </w:t>
            </w: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всадник»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D7923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 писателя. Жизненный и творческий путь. Темы, мотивы и художественное своеобразие творчества; становление реализма в творчестве Пушкина. «Чувства добрые» в лирике А. С. Пушкина. Стихотворения: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«Вольность», «Деревня», «К морю», «Пророк», «Поэт», «Поэт и толпа», «Поэту», «Элегия»,  «Из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Пиндемонти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Поэма «Медный всадник», «Погасло дневное светило…», «Редеет облаков летучая гряда…», «Свободы сеятель пустынный…»,</w:t>
            </w:r>
            <w:proofErr w:type="gramEnd"/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Ю. Лермонтов.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Жизненный и творческий путь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E5BF2" w:rsidP="00AD7923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 w:rsidR="00AD79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 родины в произведениях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7923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D7923" w:rsidRPr="00AE5BF2" w:rsidRDefault="00AD7923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D7923" w:rsidRPr="00AE5BF2" w:rsidRDefault="00AD7923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7923">
              <w:rPr>
                <w:rFonts w:ascii="Times New Roman" w:eastAsia="Times New Roman" w:hAnsi="Times New Roman" w:cs="Times New Roman"/>
                <w:b/>
                <w:sz w:val="24"/>
              </w:rPr>
              <w:t>Практическое занятие № 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r w:rsidRPr="00AD792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одиночества</w:t>
            </w:r>
            <w:r w:rsidRPr="00AD792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D792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лирике</w:t>
            </w:r>
            <w:r w:rsidRPr="00AD792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D7923">
              <w:rPr>
                <w:rFonts w:ascii="Times New Roman" w:eastAsia="Times New Roman" w:hAnsi="Times New Roman" w:cs="Times New Roman"/>
                <w:sz w:val="24"/>
              </w:rPr>
              <w:t>Лермонтова.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D7923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D7923" w:rsidRPr="00AE5BF2" w:rsidRDefault="00AD7923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и жизненный путь. Темы, мотивы и образы ранней лирики. Стихотворения: «Дума», «Нет, я не Байрон, я другой…»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Поэт», «Как часто пёстрою толпою окружен…», «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Валерик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«Родина», «Прощай. Немытая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Россия…», «Сон», «И скучно, и грустно!», «Выхожу один я на дорогу…».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Н.В.  Гоголь.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Личность писателя, жизненный и творческий путь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писателя, жизненный и творческий путь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D7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Повесть «</w:t>
            </w:r>
            <w:r w:rsidR="00AD7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Портрет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E5BF2" w:rsidP="00AD7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AD7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«Петербург в жизни и творчестве Н.В. Гоголя»,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сатиры Гоголя. Значение творчества Н.В. Гоголя в русской литературе. </w:t>
            </w:r>
          </w:p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повести «Шинель». Рассмотрение композиции, сюжета, героев, идейного замысла.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Проблематика и художественное своеобразие. Особенности сатиры.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12558" w:type="dxa"/>
            <w:gridSpan w:val="4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Русская литература второй половины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Культурно-историческое развитие России середины XIX века.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 либерального дворянства и разночинной демократии. Отмена крепостного права. Крымская война. Народничество. Укрепление реалистического направления в русской живописи второй половины XIX века.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Литературная критика и журнальная полемика 1860-х годов о «лишних людях» и «новом человеке».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А.Н. Островский.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Личность писателя, жизненный и творческий путь.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А. Н. Островского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Драма «Бесприданница». История создания пьесы.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Лариса и ее окружение. Художественные особенности драмы «Бесприданница».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AE5BF2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 по пьес</w:t>
            </w:r>
            <w:r w:rsidR="009B03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AE5BF2" w:rsidRPr="00AE5B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А.Н. Островского «Бесприданница»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история драмы «Гроза». Жанровое своеобразие. Художественные особенности драмы. Калинов и его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обитатели (система персонажей). Самобытность замысла, оригинальность основного характера, сила трагической развязки в судьбе героев драмы.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Жизненный путь и творческая биография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И.А.Гончарова</w:t>
            </w:r>
            <w:proofErr w:type="spellEnd"/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путь и творческая биография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Творческая  история создания  романа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И.А.Гончарова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«Обломов»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9B0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B0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Сравнительная характеристика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Обломов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Штольц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0305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9B0305" w:rsidRPr="00AE5BF2" w:rsidRDefault="009B0305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9B0305" w:rsidRPr="00AE5BF2" w:rsidRDefault="009B0305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9B0305" w:rsidRPr="00AE5BF2" w:rsidRDefault="009B0305" w:rsidP="00BE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Сравнительная характеристика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Обломов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Штольц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9B0305" w:rsidRPr="00AE5BF2" w:rsidRDefault="00AE4BBB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9B0305" w:rsidRPr="00AE5BF2" w:rsidRDefault="009B0305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Роман «Обломов».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Образ Ольги Ильинской.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вневременной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И. С. Тургенева 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Роман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«Отцы и дети».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Смысл названия романа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BE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Нигилизм Базарова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Роман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«Отцы и дети».</w:t>
            </w:r>
            <w:r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Тема любви в романе 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Н.Г. Чернышевский.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Жизненный и творческий путь.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Роман «Что делать?» (обзор)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путь. Мировоззрение писателя.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Н.С. Лесков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Жизненный и творческий путь.</w:t>
            </w:r>
            <w:r w:rsidR="009B0305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Повесть-хроника «Очарованный странник»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Жизненный и творческий путь. Мировоззрение писателя.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Повесть-хроника «Очарованный странник».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композиции и жанра. Образ Ивана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Флягина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Тема трагической судьбы талантливого русского человека. Смысл названия повести. Особенности повествовательной манеры Н.С. Лескова.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11.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r w:rsidRPr="00BE27E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трагической</w:t>
            </w:r>
            <w:r w:rsidRPr="00BE27E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судьбы</w:t>
            </w:r>
            <w:r w:rsidRPr="00BE27E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талантливого</w:t>
            </w:r>
            <w:r w:rsidRPr="00BE27E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русского</w:t>
            </w:r>
            <w:r w:rsidRPr="00BE27E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E27EA">
              <w:rPr>
                <w:rFonts w:ascii="Times New Roman" w:eastAsia="Times New Roman" w:hAnsi="Times New Roman" w:cs="Times New Roman"/>
                <w:sz w:val="24"/>
              </w:rPr>
              <w:t>человека.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М. Е. Салтыкова-Щедрина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путь. Мировоззрение писателя.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BE27EA" w:rsidRDefault="00BE27EA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занятие12. 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Е. Салтыков-Щедрин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«Сказки для детей изрядного возраста».</w:t>
            </w:r>
            <w:r w:rsidR="00AE5BF2" w:rsidRPr="00BE2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BE27EA" w:rsidRDefault="00BE27EA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13  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Е. Салтыков-Щедрин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E5BF2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«Сказки для детей изрядного возраста».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BE27EA" w:rsidRDefault="00AE5BF2" w:rsidP="003B1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 </w:t>
            </w:r>
            <w:r w:rsidR="00BE27EA"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  <w:r w:rsidRPr="00BE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«Анализ произведения «Господа Головлёвы»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BE27EA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Жанровое своеобразие, тематика и проблематика сказок М. Е. Салтыкова-Щедрина. Своеобразие фантастики в сказках М. Е. Салтыкова-Щедрина. Иносказательная образность сказок.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Ф.М. Достоевский. Жизнь и творчество писателя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жизни писателя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Художественное своеобразие романа «Преступление и наказание»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 Раскольникова, суть теор</w:t>
            </w:r>
            <w:proofErr w:type="gram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ии и её</w:t>
            </w:r>
            <w:proofErr w:type="gram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крушение.</w:t>
            </w:r>
            <w:r w:rsidR="00AE5BF2"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 Раскольникова, суть теор</w:t>
            </w:r>
            <w:proofErr w:type="gram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ии и её</w:t>
            </w:r>
            <w:proofErr w:type="gram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крушение.</w:t>
            </w:r>
            <w:r w:rsidR="00AE5BF2"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«Правда» Раскольникова и «правда» Сони.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/р Сочинение по роману 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Ф.М.Достоевского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«Преступление и наказание»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Страдание и очищение в романе.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Петербург Достоевского. Библейские мотивы в произведении. Споры вокруг романа и ее главного героя. 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Л. Н. Толстой.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путь и творческая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биография</w:t>
            </w:r>
            <w:proofErr w:type="gramStart"/>
            <w:r w:rsidR="00CC5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="00CC5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оман</w:t>
            </w:r>
            <w:proofErr w:type="spellEnd"/>
            <w:r w:rsidR="00CC5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-эпопея «Война и мир».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путь и творческая биография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Жизненные искания Андрея Болконского.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Жизненные искания Пьера Безухова.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BE27EA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Образ Наташи Ростовой.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«Мысль семейная в романе-эпопее»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82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Бородинская битва </w:t>
            </w:r>
            <w:proofErr w:type="gramStart"/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-к</w:t>
            </w:r>
            <w:proofErr w:type="gramEnd"/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ульминационный момент романа.</w:t>
            </w:r>
            <w:r w:rsidR="00CC50A3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Кутузов и Наполеон в авторской оценке</w:t>
            </w:r>
            <w:proofErr w:type="gramStart"/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9826FF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по роману-эпопее «Война и мир»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9826FF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Сочинение по роману-эпопее «Война и мир»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личного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всеобщего.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Изучение сведений из биографии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А.П.Чехова</w:t>
            </w:r>
            <w:proofErr w:type="spellEnd"/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биографии. Своеобразие и всепроникающая сила чеховского творчества. Художественное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 рассказов А. П. Чехова. Новаторство Чехова. Периодизация творчества Чехова. Работа в журналах. Чехов – репортер.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«Маленькая трилогия». Идейно-художественное своеобразие  трилогии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гибели души в рассказе «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Ионыч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гибели души в рассказе «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Ионыч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А.П.Чехов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«Дама с собачкой».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А.П.Чехов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«Дама с собачкой».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Вишневый сад» – вершина драматургии Чехова.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E85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«Драматургия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тип рассказа. Герои рассказов Чехова. Особенности изображения «маленького человека» в прозе А. П. Чехова.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создания, жанр, система персонажей. Сложность и многозначность отношений между персонажами. Разрушение дворянских гнезд в пьесе. Сочетание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комического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драматического в пьесе «Вишневый сад».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Вишневый сад» – вершина драматургии Чехова.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12558" w:type="dxa"/>
            <w:gridSpan w:val="4"/>
            <w:shd w:val="clear" w:color="auto" w:fill="BFBFBF" w:themeFill="background1" w:themeFillShade="BF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Поэзия второй половины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701"/>
        </w:trPr>
        <w:tc>
          <w:tcPr>
            <w:tcW w:w="3333" w:type="dxa"/>
            <w:gridSpan w:val="2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Поэзия второй половины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XIX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Обзор русской поэзии второй половины XIX века. Идейная борьба направлений «чистого искусства» и гражданской литературы. Стилевое, жанровое и тематическое разнообразие русской лирики второй половины </w:t>
            </w: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XIX века.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К.Л. Хетагуров «Послание», «Песня бедняка», «На кладбище», «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Фсати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</w:t>
            </w:r>
            <w:r w:rsidRPr="00AE5B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поэма «Кому живется весело</w:t>
            </w: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Ф.И. Тютчева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  <w:shd w:val="clear" w:color="auto" w:fill="F2F2F2" w:themeFill="background1" w:themeFillShade="F2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Ф.И. Тютчева (с обобщением ранее изученного). Философская, общественно-политическая и любовная лирика Ф.И. Тютчева. Художественные особенности лирики Ф.И. Тютчева.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 «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Silentium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«Не то, что мните вы, природа…»,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Умом Россию не понять…», «Эти бедные селенья…», «День и ночь», «О, как убийственно мы любим», 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любовь», «К. Б.» («Я встретил Вас – и все былое…»), «Я помню время золотое…»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А.А. Фета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А.А. Фета (с обобщением ранее изученного). Эстетические взгляды поэта и художественные особенности лирики А.А. Фета. Темы, мотивы и художественное своеобразие лирики А.А. Фета. Стихотворения «Шепот, робкое дыханье…»,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утро, радость эта…», «Вечер», «Я пришел к тебе с приветом…»,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А.К. Толстого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А.К. Толстого. Идейно-тематические и художественные особенности лирики А.К. Толстого.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Многожанровость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наследия А. К. Толстого. Сатирическое мастерство Толстого. Стихотворения: «Тщетно, художник, ты мнишь, что творений своих ты создатель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!...», «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 во мраке и в пыли…», «Двух станов не боец, но только гость случайный...», «Против течения», «Средь шумного бала, случайно...», «Колокольчики мои, цветики степные...», «Когда природа вся трепещет и сияет...»</w:t>
            </w:r>
          </w:p>
        </w:tc>
      </w:tr>
      <w:tr w:rsidR="00AE5BF2" w:rsidRPr="00AE5BF2" w:rsidTr="00AE4BBB">
        <w:trPr>
          <w:trHeight w:val="146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  <w:shd w:val="clear" w:color="auto" w:fill="F2F2F2" w:themeFill="background1" w:themeFillShade="F2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:rsidR="00AE5BF2" w:rsidRPr="00AE5BF2" w:rsidRDefault="00AE5BF2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Лирика Некрасова. Элегия - жанр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t>стих-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t>ия</w:t>
            </w:r>
            <w:proofErr w:type="spellEnd"/>
            <w:proofErr w:type="gramEnd"/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в котором выражены настроения раздумья, скорбь, философские размышления. </w:t>
            </w:r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Анализ одного стихотворения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Н.А. Некрасова. Гражданская позиция поэта. Журнал «Современник». Своеобразие тем, мотивов и образов поэзии Н.А. Некрасова 40-х– 50-х и 60-х–70-х годов. Жанровое своеобразие лирики Некрасова. Любовная лирика Н. А. Некрасова.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«Родина», «Элегия» («Пускай нам говорит изменчивая мода…»), «Вчерашний день, часу в шестом…», «Еду ли ночью по улице темной…», «В дороге»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Поэма «Кому на Руси жить хорошо»: замысел поэмы, жанр, композиция, сюжет.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7919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657919" w:rsidRPr="00AE5BF2" w:rsidRDefault="00657919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657919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Поэма «Кому на Руси жить хорошо»: замысел поэмы, жанр, композиция, сюжет.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E85010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Образ русской крестьянки Матрёны Корчагиной.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Замысел поэмы, жанр, композиция, сюжет; нравственная проблематика, авторская позиция; многообразие крестьянских типов; проблема счастья; сатирические портреты в поэме.</w:t>
            </w:r>
            <w:proofErr w:type="gramEnd"/>
          </w:p>
        </w:tc>
      </w:tr>
      <w:tr w:rsidR="00AE5BF2" w:rsidRPr="00AE5BF2" w:rsidTr="00AE4BBB">
        <w:trPr>
          <w:trHeight w:val="19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12558" w:type="dxa"/>
            <w:gridSpan w:val="4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Литература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Литература 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XX</w:t>
            </w:r>
            <w:r w:rsidRPr="00AE5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века.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Серебряный век как культурно-историческая эпоха. Идеологический и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эстетический плюрализм эпохи. Расцвет русской религиозно-философской мысли. Кризис гуманизма и религиозные искания в русской философии. </w:t>
            </w:r>
          </w:p>
          <w:p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прозы. Реализм и модернизм в литературном процессе рубежа веков.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62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Судьбы мира и цивилизации в творчестве И. А. Бунина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рассказ «Господин из Сан-Франциско»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657919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="00014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Судьбы мира и цивилизации в творчестве И. А. Бунина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рассказ «Господин из Сан-Франциско».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(с обобщением ранее изученного). Лирика И. А. 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Рассказы «Темные аллеи». Стихотворения Вечер», «Не устану воспевать вас, звезды!..»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цветы, и шмели, и трава, и колосья…»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Судьба и творчество А.И. Куприна.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биографии. Воспевание здоровых человеческих чу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в пр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0C6A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Повесть А.И. Куприна «Гранатовый браслет».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657919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Серебряный век русской поэзии.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57919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657919" w:rsidRPr="00AE5BF2" w:rsidRDefault="00657919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657919" w:rsidRDefault="00657919" w:rsidP="00014DE2">
            <w:r w:rsidRPr="00E226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E2265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Серебряный век русской поэзии.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русской поэзии и поэзии народов России конца XIX–начала XX в.  Проблема традиций и новаторства в литературе начала ХХ века; формы ее разрешения в творчестве реалистов, символистов, акмеистов, футуристов. 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Серебряный век как своеобразный "русский ренессанс". Литературные течения поэзии русского модернизма: символизм, акмеизм, футуризм.</w:t>
            </w:r>
          </w:p>
        </w:tc>
      </w:tr>
      <w:tr w:rsidR="00AE5BF2" w:rsidRPr="00AE5BF2" w:rsidTr="00AE4BBB">
        <w:trPr>
          <w:trHeight w:val="73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  <w:shd w:val="clear" w:color="auto" w:fill="F2F2F2" w:themeFill="background1" w:themeFillShade="F2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F2F2F2" w:themeFill="background1" w:themeFillShade="F2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мир А.М. Горького.</w:t>
            </w: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биографии.  М. Горького — как ранний образец социалистического реализма».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6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Социально – философская  драма «На дне».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  <w:shd w:val="clear" w:color="auto" w:fill="auto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57919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657919" w:rsidRPr="00AE5BF2" w:rsidRDefault="00657919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657919" w:rsidRDefault="00657919" w:rsidP="00014DE2">
            <w:r w:rsidRPr="005A06A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A06A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A0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Социально – философская  драма «На дне».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657919" w:rsidRPr="00AE5BF2" w:rsidRDefault="00657919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 – драматурга. Горький и МХАТ. Горький – романист.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</w:tcPr>
          <w:p w:rsidR="00AE5BF2" w:rsidRPr="00657919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auto"/>
          </w:tcPr>
          <w:p w:rsidR="00AE5BF2" w:rsidRPr="00657919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Художественный мир </w:t>
            </w:r>
            <w:proofErr w:type="spellStart"/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А.А.Блока</w:t>
            </w:r>
            <w:proofErr w:type="spellEnd"/>
            <w:proofErr w:type="gramStart"/>
            <w:r w:rsidRPr="006579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218" w:type="dxa"/>
            <w:shd w:val="clear" w:color="auto" w:fill="auto"/>
          </w:tcPr>
          <w:p w:rsidR="00AE5BF2" w:rsidRPr="00657919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auto"/>
          </w:tcPr>
          <w:p w:rsidR="00AE5BF2" w:rsidRPr="00657919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657919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657919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7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биографии. 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Поэма 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А.Блока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«Двенадцать».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восприятия Блока социального характера революции.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</w:p>
        </w:tc>
      </w:tr>
      <w:tr w:rsidR="00AE5BF2" w:rsidRPr="00AE5BF2" w:rsidTr="00AE4BBB">
        <w:trPr>
          <w:trHeight w:val="88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657919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Литературный процесс 20-х годов Литературные группировки и журналы.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Противоречивость развития культуры в 20-е годы. Литературный процесс 20-х годов. Литературные группировки и журналы. Тема России и революции в творчестве поэтов разных поколений и мировоззрений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мир В.В. Маяковского.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Стихотворения «А вы могли бы?», «Нате!», «Послушайте!», «Скрипка и немножко нервно…», «Письмо товарищу </w:t>
            </w:r>
            <w:proofErr w:type="spellStart"/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Кост-рову</w:t>
            </w:r>
            <w:proofErr w:type="spellEnd"/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Парижа о сущности любви», «Прозаседавшиеся», «Флейта-позвоночник», «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Лиличка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!», «Люблю».</w:t>
            </w:r>
          </w:p>
        </w:tc>
      </w:tr>
      <w:tr w:rsidR="00AE5BF2" w:rsidRPr="00AE5BF2" w:rsidTr="00AE4BBB">
        <w:trPr>
          <w:trHeight w:val="165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С.А. Есенин. 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Последний поэт деревни»</w:t>
            </w:r>
            <w:r w:rsidR="00CC50A3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CC5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 (с обобщением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раннее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изученного). Поэтизация русской природы, русской деревни, развитие темы родины как выражение любви к России. Художественное своеобразие творчества Есенина: глубокий лиризм, необычайная образность,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зрительность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впечатлений,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цветопись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принцип пейзажной живописи, народн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песенная основа стихов.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Стихотворения: «Гой ты, Русь моя родная!», «Письмо матери», «Не бродить, не мять в кустах багряных…», «Спит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выль</w:t>
            </w:r>
            <w:proofErr w:type="spellEnd"/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Равнина дорогая…», «Письмо к женщине», «Собаке Качалова», «Я </w:t>
            </w:r>
            <w:proofErr w:type="spellStart"/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по-кинул</w:t>
            </w:r>
            <w:proofErr w:type="spellEnd"/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родимый дом…», «Неуютная, жидкая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лунность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…», «Не жалею, не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зо-ву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плачу…»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«Шаганэ, ты моя, Шаганэ…».</w:t>
            </w:r>
          </w:p>
        </w:tc>
      </w:tr>
      <w:tr w:rsidR="00AE5BF2" w:rsidRPr="00AE5BF2" w:rsidTr="00AE4BBB">
        <w:trPr>
          <w:trHeight w:val="305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 А. Фадеев.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Судьба и творчество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 (с обобщением ранее изученного). «Разгром». Гуманистическая направленность романа. Долг и преданность идее. Проблема человека и революции. Новаторский характер романа. Психологическая глубина изображения характеров. Революционная романтика. Полемика вокруг романа. 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5" w:type="dxa"/>
            <w:gridSpan w:val="2"/>
            <w:shd w:val="clear" w:color="auto" w:fill="F2F2F2" w:themeFill="background1" w:themeFillShade="F2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F2F2F2" w:themeFill="background1" w:themeFillShade="F2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И. Цветаевой.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 М.И. Цветаевой. Идейно-тематические особенности поэзии М.И. Цветаевой, конфликт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быта и бытия, времени и вечности. Художественные особенности поэзии М.И. Цветаевой; фольклорные и литературные образы и мотивы в лирике Цветаевой; своеобразие поэтического стиля.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Стихотворения: «Моим стихам, написанным так рано…», «Генералам 12 года», «Кто создан из камня, кто создан из глины…», «Имя твое – птица в руке…», «Тоска по родине! Давно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…».</w:t>
            </w:r>
          </w:p>
        </w:tc>
      </w:tr>
      <w:tr w:rsidR="00AE5BF2" w:rsidRPr="00AE5BF2" w:rsidTr="00AE4BBB">
        <w:trPr>
          <w:trHeight w:val="293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3" w:type="dxa"/>
            <w:gridSpan w:val="3"/>
            <w:shd w:val="clear" w:color="auto" w:fill="F2F2F2" w:themeFill="background1" w:themeFillShade="F2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мир А.П. Платонова</w:t>
            </w:r>
          </w:p>
          <w:p w:rsidR="00AE5BF2" w:rsidRPr="00AE5BF2" w:rsidRDefault="00AE5BF2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Повесть «Третий сын».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биографии писателя. Проблематика и особенности поэтики прозы Бабеля. Сочетание трагического и комического, прекрасного и безобразного в рассказах Бабеля. «Конармия» (обзор с чтением фрагментов рассказов).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и творчество М.А. Булгакова.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обзор жизни и творчества (с обобщением ранее изученного материала).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«Белая гвардия». Судьба людей в годы Гражданской войны. Изображение войны и офицеров белой гвардии как обычных людей. Отношение автора к героям романа.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Последний закатный роман: замысел и название «Мастер и Маргарита».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Проблема вечных ценностей в 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ершалаимских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главах</w:t>
            </w:r>
          </w:p>
          <w:p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Воланд</w:t>
            </w:r>
            <w:proofErr w:type="spellEnd"/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его свита в романе.</w:t>
            </w:r>
          </w:p>
          <w:p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Проблема творчества и судьбы художника  в романе.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Маргарита на страницах романа.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tabs>
                <w:tab w:val="left" w:pos="405"/>
                <w:tab w:val="center" w:pos="5775"/>
              </w:tabs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ab/>
            </w: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ab/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Своеобразие жанра. Многоплановость романа. Система образов.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Ершалаимские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главы. Москва 30-х годов. Тайны психологии человека: страх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сильных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мира перед правдой жизни.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Воланд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окружение.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Фантастическое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реалистическое в романе. Любовь и судьба Мастера.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А. Н. Толстой.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 «Петр Первый»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из биографи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обобщением ранее изученного). 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русской истории в творчестве писателя.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CC50A3" w:rsidP="00014D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Жизненный и творческий путь писателя  М.А. Шолохова.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писателя. Мир и человек в рассказах М. Шолохова. Глубина реалистических обобщений. Трагический пафос «Донских рассказов». Поэтика раннего творчества М. Шолохова.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6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Роман-эпопея «Тихий Дон».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Роман-эпопея «Тихий Дон».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014DE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Роман-эпопея «Тихий Дон»</w:t>
            </w:r>
            <w:proofErr w:type="gramStart"/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Л.Н. Толстого в романе М. Шолохова. Своеобразие художественной манеры писателя.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014DE2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Особенности развития литературы периода Великой Отечественной войны и первых послевоенных лет.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Деятели литературы и искусства на защите Отечества. Живопись А. Дейнеки и А.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Музыка Д. Шостаковича и песни военных лет (С. Соловьев-Седой, В. Лебедев-Кумач, И. Дунаевский и др.). Кинематограф героической эпохи. Лирический герой в стихах поэтов-фронтовиков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3B1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А. А. Ахматовой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(с обобщением ранее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Ранняя лирика Ахматовой: глубина, яркость переживаний поэта. Тематика и тональность лирики периода первой мировой войны: судьба страны и народа. 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Стихотворения: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«Смятение», «Молюсь оконному лучу..», «Пахнут липы сладко…», «Сероглазый король» «Песня последней встречи»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«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ни к чему одические рати», «Сжала руки под темной вуалью…», «Не с теми я, кто бросил земли..», «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Родная земля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«Мне голос был», «Победителям», «Муза», Поэма «Реквием».</w:t>
            </w:r>
            <w:proofErr w:type="gramEnd"/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Общественно-культурная обстановка в стране во второй половине XX века. Развитие литературы 1950-80-х гг. в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модернистской и авангардной тенденций в литературе.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Многонациональность советской литературы.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Творчество писателей-прозаиков в 1950-1980-е годы.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 Шукшин. «Калина красная»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14DE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писателей-прозаиков в 1950-1980-е годы. В.Г. Распутин. «Живи и помни»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BFBFBF" w:themeFill="background1" w:themeFillShade="BF"/>
          </w:tcPr>
          <w:p w:rsidR="00AE5BF2" w:rsidRPr="00AE5BF2" w:rsidRDefault="00AE5BF2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70</w:t>
            </w:r>
            <w:r w:rsidR="00A62F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«Экология души и экология природы в произведениях «Прощание с Матёрой, «Пожар».</w:t>
            </w:r>
          </w:p>
        </w:tc>
        <w:tc>
          <w:tcPr>
            <w:tcW w:w="1218" w:type="dxa"/>
            <w:shd w:val="clear" w:color="auto" w:fill="BFBFBF" w:themeFill="background1" w:themeFillShade="BF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и течения художественной прозы 1950-80-х гг. Тематика и проблематика, традиции и новаторство в произведениях прозаиков. Художественное своеобразие прозы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В.Шаламова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В.Шукшина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В.Быкова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В.Распутина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В.Распутин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«Прощание с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Матёрой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A62FD6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Поэзия «шестидесятников».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62FD6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традиций русской классики и поиски нового поэтического языка, формы, жанра в поэзии 1950-1980-х гг. Лирика поэтов-фронтовиков. Творчество авторов, развивавших жанр авторской песни. Литературные объединения, направления в поэзии 1950-1980-х гг. Поэзия Н. Рубцова: художественные средства, своеобразие лирического героя. Тема родины в лирике поэта. Гармония человека и природы. Есенинские традиции в лирике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Н.Рубцова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«Березы», «Поэзия», «Оттепель», «Не пришла», «О чем писать?..», «Сергей Есенин», «В гостях», «Грани».</w:t>
            </w:r>
            <w:proofErr w:type="gramEnd"/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0C6AA6" w:rsidP="003B1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Жизненный и творческий путь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А.Т. Твардовского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Поэма </w:t>
            </w:r>
            <w:r w:rsidRPr="00AE5B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«По праву памяти»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биографии А.Т. Твардовского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обобщением ранее изученного). Обзор творчества А. Т. Твардовского. Особенности поэтического мира.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Автобиографизм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поэзии Твардовского. Образ лирического героя,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конкретноисторический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общечеловеческий аспекты тематики.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Стихотворения: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«Слово о словах», «Моим критикам», «Вся суть в одном-единственном завете...», «Памяти матери», «Я знаю, никакой моей вины...», «Я убит 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Ржевом</w:t>
            </w:r>
            <w:r w:rsidRPr="00AE5B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E5BF2" w:rsidRPr="00AE5BF2" w:rsidRDefault="000C6AA6" w:rsidP="003B1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F1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E5BF2"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Обзор жизни и творчества А. И. Солженицына</w:t>
            </w:r>
            <w:r w:rsidR="00AE5BF2"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Рассказ «Матренин двор».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E42A22" w:rsidRPr="00AE5BF2" w:rsidRDefault="00E42A22" w:rsidP="003B10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7</w:t>
            </w:r>
            <w:r w:rsid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Обзор жизни и творчества А. И. Солженицына</w:t>
            </w: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Рассказ «Матренин двор».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жизни и творчества А. И. Солженицына (с обобщением ранее изученного). Сюжетно-композиционные особенности и рассказа «Матренин двор». Отражение конфликтов истории в судьбах героев. Характеры героев как способ выражения авторской позиции. Новый подход к изображению прошлого. </w:t>
            </w: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:rsidR="00AE5BF2" w:rsidRPr="00AE5BF2" w:rsidRDefault="00AE5BF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AE5BF2" w:rsidRPr="00AE5BF2" w:rsidRDefault="00AE5BF2" w:rsidP="00E4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Обзор жизни и творчества А. Вампилова. </w:t>
            </w:r>
          </w:p>
        </w:tc>
        <w:tc>
          <w:tcPr>
            <w:tcW w:w="1218" w:type="dxa"/>
            <w:shd w:val="clear" w:color="auto" w:fill="FFFFFF" w:themeFill="background1"/>
          </w:tcPr>
          <w:p w:rsidR="00AE5BF2" w:rsidRPr="00AE5BF2" w:rsidRDefault="00AE5BF2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FFFFFF" w:themeFill="background1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3B10BE" w:rsidRPr="00AE5BF2" w:rsidRDefault="003B10BE" w:rsidP="003B10BE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75. 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Нравственная проблематика пьесы  А. Вампилова  «Старший сын»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3B10BE" w:rsidRPr="00AE5BF2" w:rsidRDefault="003B10BE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 w:val="restart"/>
            <w:shd w:val="clear" w:color="auto" w:fill="D9D9D9" w:themeFill="background1" w:themeFillShade="D9"/>
          </w:tcPr>
          <w:p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3B10BE" w:rsidRPr="00AE5BF2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E5BF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76.  </w:t>
            </w:r>
            <w:r w:rsidRPr="00AE5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Нравственная проблематика пьесы  А. Вампилова  «Старший сын»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3B10BE" w:rsidRPr="00AE5BF2" w:rsidRDefault="003B10BE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3B10BE" w:rsidRDefault="003B10BE" w:rsidP="003B10BE">
            <w:pPr>
              <w:autoSpaceDE w:val="0"/>
              <w:autoSpaceDN w:val="0"/>
              <w:adjustRightInd w:val="0"/>
              <w:spacing w:after="0" w:line="0" w:lineRule="atLeast"/>
              <w:contextualSpacing/>
            </w:pPr>
            <w:r w:rsidRPr="005D0B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 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РУССКОЕ ЛИТЕРАТУРНОЕ ЗАРУБЕЖЬЕ ТРИ ВОЛНЫ ЭМИГРАЦИИ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 волна.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В.Набоков</w:t>
            </w:r>
            <w:proofErr w:type="spellEnd"/>
          </w:p>
        </w:tc>
        <w:tc>
          <w:tcPr>
            <w:tcW w:w="1218" w:type="dxa"/>
            <w:shd w:val="clear" w:color="auto" w:fill="D9D9D9" w:themeFill="background1" w:themeFillShade="D9"/>
          </w:tcPr>
          <w:p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3B10BE" w:rsidRDefault="003B10BE" w:rsidP="003B10BE">
            <w:r w:rsidRPr="005D0B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 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РУССКОЕ ЛИТЕРАТУРНОЕ ЗАРУБЕЖЬЕ ТРИ ВОЛНЫ ЭМИГРАЦИИ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волна.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3B10BE" w:rsidRPr="00AE5BF2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D0B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Практическое занятие 7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РУССКОЕ ЛИТЕРАТУРНОЕ ЗАРУБЕЖЬЕ ТРИ ВОЛНЫ ЭМИГРАЦИИ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AE5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волна.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3B10BE" w:rsidRPr="003B10BE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 80. </w:t>
            </w:r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Общественно-культурная ситуация в России конца ХХ — начала ХХ</w:t>
            </w:r>
            <w:proofErr w:type="gramStart"/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>I</w:t>
            </w:r>
            <w:proofErr w:type="gramEnd"/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3B10BE" w:rsidRPr="003B10BE" w:rsidRDefault="003B10BE" w:rsidP="003B10BE">
            <w:pPr>
              <w:spacing w:after="0" w:line="0" w:lineRule="atLeas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B1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Практическое занятие  81. </w:t>
            </w:r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>Общественно-культурная ситуация в России конца ХХ — начала ХХ</w:t>
            </w:r>
            <w:proofErr w:type="gramStart"/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>I</w:t>
            </w:r>
            <w:proofErr w:type="gramEnd"/>
            <w:r w:rsidRPr="003B10B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века.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3B10BE" w:rsidRDefault="003B10BE" w:rsidP="003B10BE">
            <w:pPr>
              <w:jc w:val="center"/>
            </w:pPr>
            <w:r w:rsidRPr="00715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vMerge/>
            <w:shd w:val="clear" w:color="auto" w:fill="D9D9D9" w:themeFill="background1" w:themeFillShade="D9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D9D9D9" w:themeFill="background1" w:themeFillShade="D9"/>
          </w:tcPr>
          <w:p w:rsidR="00AF1FE4" w:rsidRPr="003B10BE" w:rsidRDefault="00E42A22" w:rsidP="003B10BE">
            <w:pPr>
              <w:pStyle w:val="Default"/>
              <w:rPr>
                <w:b/>
                <w:sz w:val="23"/>
                <w:szCs w:val="23"/>
              </w:rPr>
            </w:pPr>
            <w:r w:rsidRPr="003B10BE">
              <w:rPr>
                <w:rFonts w:eastAsia="Calibri"/>
                <w:b/>
              </w:rPr>
              <w:t>Практическое занятие  8</w:t>
            </w:r>
            <w:r w:rsidR="003B10BE" w:rsidRPr="003B10BE">
              <w:rPr>
                <w:rFonts w:eastAsia="Calibri"/>
                <w:b/>
              </w:rPr>
              <w:t>2</w:t>
            </w:r>
            <w:r w:rsidRPr="003B10BE">
              <w:rPr>
                <w:rFonts w:eastAsia="Calibri"/>
                <w:b/>
              </w:rPr>
              <w:t xml:space="preserve">. </w:t>
            </w:r>
            <w:r w:rsidR="00AF1FE4" w:rsidRPr="003B10BE">
              <w:rPr>
                <w:b/>
                <w:sz w:val="23"/>
                <w:szCs w:val="23"/>
              </w:rPr>
              <w:t>Общественно-культурная ситуация в России конца ХХ — начала ХХ</w:t>
            </w:r>
            <w:proofErr w:type="gramStart"/>
            <w:r w:rsidR="00AF1FE4" w:rsidRPr="003B10BE">
              <w:rPr>
                <w:b/>
                <w:sz w:val="23"/>
                <w:szCs w:val="23"/>
              </w:rPr>
              <w:t>I</w:t>
            </w:r>
            <w:proofErr w:type="gramEnd"/>
            <w:r w:rsidR="00AF1FE4" w:rsidRPr="003B10BE">
              <w:rPr>
                <w:b/>
                <w:sz w:val="23"/>
                <w:szCs w:val="23"/>
              </w:rPr>
              <w:t xml:space="preserve"> века. 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AF1FE4" w:rsidRPr="00AE5BF2" w:rsidRDefault="00AF1FE4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FFFFFF" w:themeFill="background1"/>
          </w:tcPr>
          <w:p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Отражение постмодернистского мироощущения в современной литературе.</w:t>
            </w:r>
          </w:p>
        </w:tc>
        <w:tc>
          <w:tcPr>
            <w:tcW w:w="1218" w:type="dxa"/>
            <w:shd w:val="clear" w:color="auto" w:fill="FFFFFF" w:themeFill="background1"/>
          </w:tcPr>
          <w:p w:rsidR="00AF1FE4" w:rsidRPr="00AE5BF2" w:rsidRDefault="00AF1FE4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shd w:val="clear" w:color="auto" w:fill="FFFFFF" w:themeFill="background1"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Отражение постмодернистского мироощущения в современной литературе.</w:t>
            </w:r>
          </w:p>
        </w:tc>
        <w:tc>
          <w:tcPr>
            <w:tcW w:w="1218" w:type="dxa"/>
          </w:tcPr>
          <w:p w:rsidR="00AF1FE4" w:rsidRPr="00AE5BF2" w:rsidRDefault="00AF1FE4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F1FE4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Основные направления развития современной литературы.</w:t>
            </w:r>
          </w:p>
        </w:tc>
        <w:tc>
          <w:tcPr>
            <w:tcW w:w="1218" w:type="dxa"/>
          </w:tcPr>
          <w:p w:rsidR="00AF1FE4" w:rsidRPr="00AE5BF2" w:rsidRDefault="00AF1FE4" w:rsidP="00AE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AF1FE4" w:rsidRPr="00AF1FE4" w:rsidRDefault="00AF1FE4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Основные направления развития современной литературы.</w:t>
            </w:r>
          </w:p>
        </w:tc>
        <w:tc>
          <w:tcPr>
            <w:tcW w:w="1218" w:type="dxa"/>
          </w:tcPr>
          <w:p w:rsidR="00AF1FE4" w:rsidRPr="00AE5BF2" w:rsidRDefault="003B10BE" w:rsidP="00AE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1FE4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F1FE4" w:rsidRPr="00AE5BF2" w:rsidRDefault="00AF1FE4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AF1FE4" w:rsidRPr="00E42A22" w:rsidRDefault="00AF1FE4" w:rsidP="00AE5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Проза А. Солженицына, В. Распутина, Ф. Искандера, Ю. Коваля, В. Маканина, С. Алексиевич, О. Ермакова, В. Астафьева, Г. </w:t>
            </w:r>
            <w:proofErr w:type="spellStart"/>
            <w:r w:rsidRPr="00E42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Владимова</w:t>
            </w:r>
            <w:proofErr w:type="spellEnd"/>
            <w:r w:rsidRPr="00E42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Л. Петрушевской, В. </w:t>
            </w:r>
            <w:proofErr w:type="spellStart"/>
            <w:r w:rsidRPr="00E42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Пьецуха</w:t>
            </w:r>
            <w:proofErr w:type="spellEnd"/>
            <w:r w:rsidRPr="00E42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 Толстой и др.</w:t>
            </w:r>
          </w:p>
        </w:tc>
        <w:tc>
          <w:tcPr>
            <w:tcW w:w="1218" w:type="dxa"/>
          </w:tcPr>
          <w:p w:rsidR="00AF1FE4" w:rsidRPr="00AE5BF2" w:rsidRDefault="00AE4BBB" w:rsidP="00AE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AF1FE4" w:rsidRPr="00AE5BF2" w:rsidRDefault="00AF1FE4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3B10BE" w:rsidRPr="00AF1FE4" w:rsidRDefault="003B10BE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Драматургия постперестроечного времени.</w:t>
            </w:r>
          </w:p>
        </w:tc>
        <w:tc>
          <w:tcPr>
            <w:tcW w:w="1218" w:type="dxa"/>
          </w:tcPr>
          <w:p w:rsidR="003B10BE" w:rsidRDefault="003B10BE" w:rsidP="00AE4BBB">
            <w:pPr>
              <w:jc w:val="center"/>
            </w:pPr>
            <w:r w:rsidRPr="000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3B10BE" w:rsidRPr="00AF1FE4" w:rsidRDefault="003B10BE">
            <w:pPr>
              <w:rPr>
                <w:rFonts w:ascii="Times New Roman" w:hAnsi="Times New Roman" w:cs="Times New Roman"/>
              </w:rPr>
            </w:pPr>
            <w:r w:rsidRPr="00AF1FE4">
              <w:rPr>
                <w:rFonts w:ascii="Times New Roman" w:hAnsi="Times New Roman" w:cs="Times New Roman"/>
              </w:rPr>
              <w:t>Драматургия постперестроечного времени.</w:t>
            </w:r>
          </w:p>
        </w:tc>
        <w:tc>
          <w:tcPr>
            <w:tcW w:w="1218" w:type="dxa"/>
          </w:tcPr>
          <w:p w:rsidR="003B10BE" w:rsidRDefault="003B10BE" w:rsidP="00AE4BBB">
            <w:pPr>
              <w:jc w:val="center"/>
            </w:pPr>
            <w:r w:rsidRPr="000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0BE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3B10BE" w:rsidRPr="00AE5BF2" w:rsidRDefault="003B10BE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FFFFF" w:themeFill="background1"/>
          </w:tcPr>
          <w:p w:rsidR="003B10BE" w:rsidRPr="00AF1FE4" w:rsidRDefault="003B1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1218" w:type="dxa"/>
          </w:tcPr>
          <w:p w:rsidR="003B10BE" w:rsidRDefault="003B10BE" w:rsidP="00AE4BBB">
            <w:pPr>
              <w:jc w:val="center"/>
            </w:pPr>
            <w:r w:rsidRPr="000209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3B10BE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B10BE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  <w:vMerge w:val="restart"/>
          </w:tcPr>
          <w:p w:rsidR="00E42A22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1" w:type="dxa"/>
            <w:vMerge w:val="restart"/>
          </w:tcPr>
          <w:p w:rsidR="00E42A22" w:rsidRPr="00AE5BF2" w:rsidRDefault="003B10BE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2A2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2A2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E42A22" w:rsidRPr="00AE5BF2" w:rsidRDefault="00E42A22" w:rsidP="00AE5BF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shd w:val="clear" w:color="auto" w:fill="F2F2F2" w:themeFill="background1" w:themeFillShade="F2"/>
          </w:tcPr>
          <w:p w:rsidR="00E42A22" w:rsidRPr="003B10BE" w:rsidRDefault="00E42A22" w:rsidP="00AE4BBB">
            <w:pPr>
              <w:rPr>
                <w:rFonts w:ascii="Times New Roman" w:hAnsi="Times New Roman" w:cs="Times New Roman"/>
              </w:rPr>
            </w:pPr>
            <w:r w:rsidRPr="003B10BE">
              <w:rPr>
                <w:rFonts w:ascii="Times New Roman" w:hAnsi="Times New Roman" w:cs="Times New Roman"/>
              </w:rPr>
              <w:t>Дифференцированный зачёт</w:t>
            </w:r>
          </w:p>
        </w:tc>
        <w:tc>
          <w:tcPr>
            <w:tcW w:w="1218" w:type="dxa"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E42A22" w:rsidRPr="00AE5BF2" w:rsidRDefault="00E42A2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5BF2" w:rsidRPr="00AE5BF2" w:rsidTr="00AE4BBB">
        <w:trPr>
          <w:trHeight w:val="434"/>
        </w:trPr>
        <w:tc>
          <w:tcPr>
            <w:tcW w:w="3333" w:type="dxa"/>
            <w:gridSpan w:val="2"/>
            <w:vMerge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4"/>
          </w:tcPr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6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AE5BF2" w:rsidRPr="00AE5BF2" w:rsidRDefault="00AE5BF2" w:rsidP="00AE5BF2">
            <w:pPr>
              <w:autoSpaceDE w:val="0"/>
              <w:autoSpaceDN w:val="0"/>
              <w:adjustRightInd w:val="0"/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Общественно-культурная ситуация в России конца ХХ – начала ХХ</w:t>
            </w:r>
            <w:proofErr w:type="gram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Смешение разных идеологических и эстетических ориентиров. Всплеск антитоталитарных настроений на рубеже 1980-1990-х гг. «Задержанная» и «возвращенная» литература.</w:t>
            </w:r>
            <w:r w:rsidRPr="00AE5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Л.Петрушевская</w:t>
            </w:r>
            <w:proofErr w:type="spellEnd"/>
            <w:r w:rsidRPr="00AE5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Рассказы.</w:t>
            </w:r>
          </w:p>
        </w:tc>
      </w:tr>
      <w:tr w:rsidR="00AE5BF2" w:rsidRPr="00AE5BF2" w:rsidTr="00AE4BBB">
        <w:trPr>
          <w:trHeight w:val="434"/>
        </w:trPr>
        <w:tc>
          <w:tcPr>
            <w:tcW w:w="12558" w:type="dxa"/>
            <w:gridSpan w:val="4"/>
          </w:tcPr>
          <w:p w:rsidR="00AE5BF2" w:rsidRPr="00AE5BF2" w:rsidRDefault="00AE5BF2" w:rsidP="00AE5B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ВСЕГО:</w:t>
            </w:r>
          </w:p>
        </w:tc>
        <w:tc>
          <w:tcPr>
            <w:tcW w:w="2719" w:type="dxa"/>
            <w:gridSpan w:val="2"/>
          </w:tcPr>
          <w:p w:rsidR="00AE5BF2" w:rsidRPr="00AE5BF2" w:rsidRDefault="00AE5BF2" w:rsidP="00AE5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Аудиторных </w:t>
            </w:r>
            <w:r w:rsidR="003B10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  <w:p w:rsidR="00AE5BF2" w:rsidRPr="00AE5BF2" w:rsidRDefault="003B10BE" w:rsidP="003B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зачёт – 4 часа.</w:t>
            </w:r>
          </w:p>
        </w:tc>
      </w:tr>
    </w:tbl>
    <w:p w:rsidR="00AE5BF2" w:rsidRDefault="00AE5BF2" w:rsidP="00265367"/>
    <w:p w:rsidR="00AE5BF2" w:rsidRDefault="00AE5BF2" w:rsidP="00265367"/>
    <w:p w:rsidR="003B10BE" w:rsidRDefault="003B10BE" w:rsidP="00265367">
      <w:pPr>
        <w:sectPr w:rsidR="003B10BE" w:rsidSect="00AE5BF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E4BBB" w:rsidRPr="00AE4BBB" w:rsidRDefault="00AE4BBB" w:rsidP="006F6995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7" w:name="_Toc18493468"/>
      <w:r w:rsidRPr="00AE4B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3. УСЛОВИЯ РЕАЛИЗАЦИИ УЧЕБНОЙ ДИСЦИПЛИНЫ</w:t>
      </w:r>
      <w:bookmarkEnd w:id="7"/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bookmark10"/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Материально-техническое обеспечени</w:t>
      </w:r>
      <w:bookmarkEnd w:id="8"/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изучается в кабинете русского языка и литературы.</w:t>
      </w: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рабочие места по количеству </w:t>
      </w:r>
      <w:proofErr w:type="gramStart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рабочее место преподавателя;</w:t>
      </w: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E4B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разработки уроков и мероприятий.</w:t>
      </w:r>
    </w:p>
    <w:p w:rsidR="00AE4BBB" w:rsidRPr="00AE4BBB" w:rsidRDefault="00AE4BBB" w:rsidP="00AE4BBB">
      <w:pPr>
        <w:tabs>
          <w:tab w:val="left" w:pos="48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Toc18493057"/>
      <w:bookmarkStart w:id="10" w:name="_Toc18493413"/>
      <w:bookmarkStart w:id="11" w:name="_Toc18493469"/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Информационное обеспечение обучения</w:t>
      </w:r>
      <w:bookmarkEnd w:id="9"/>
      <w:bookmarkEnd w:id="10"/>
      <w:bookmarkEnd w:id="11"/>
    </w:p>
    <w:p w:rsidR="00AE4BBB" w:rsidRPr="00AE4BBB" w:rsidRDefault="00AE4BBB" w:rsidP="00AE4BBB">
      <w:p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</w:t>
      </w: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E4BBB" w:rsidRPr="00AE4BBB" w:rsidRDefault="00AE4BBB" w:rsidP="00AE4BBB">
      <w:pPr>
        <w:spacing w:after="0" w:line="22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Учебники: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36"/>
      </w:tblGrid>
      <w:tr w:rsidR="00AE4BBB" w:rsidRPr="00AE4BBB" w:rsidTr="00AE4BBB">
        <w:tc>
          <w:tcPr>
            <w:tcW w:w="0" w:type="auto"/>
            <w:vAlign w:val="center"/>
            <w:hideMark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Русский язык и литература. Литература: </w:t>
            </w:r>
            <w:proofErr w:type="spell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чебник</w:t>
            </w:r>
            <w:proofErr w:type="spell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студентов учреждений сред</w:t>
            </w:r>
            <w:proofErr w:type="gram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роф. образования: в 2 ч. Под. Ред. </w:t>
            </w:r>
            <w:proofErr w:type="spell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Г.А.Обернихиной</w:t>
            </w:r>
            <w:proofErr w:type="gram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,А</w:t>
            </w:r>
            <w:proofErr w:type="gram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.Г.Антоновой</w:t>
            </w:r>
            <w:proofErr w:type="spell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И.Л.Вольновой</w:t>
            </w:r>
            <w:proofErr w:type="spell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2 частях, 2017.</w:t>
            </w:r>
          </w:p>
        </w:tc>
        <w:tc>
          <w:tcPr>
            <w:tcW w:w="0" w:type="auto"/>
            <w:vAlign w:val="center"/>
            <w:hideMark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E4BBB" w:rsidRPr="00AE4BBB" w:rsidRDefault="00AE4BBB" w:rsidP="00AE4BBB">
      <w:pPr>
        <w:spacing w:after="0" w:line="240" w:lineRule="auto"/>
        <w:ind w:right="-2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4BBB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Интернет-ресурсы </w:t>
      </w:r>
    </w:p>
    <w:p w:rsidR="00AE4BBB" w:rsidRPr="00AE4BBB" w:rsidRDefault="00245F65" w:rsidP="00AE4BB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://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gramma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/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LIT</w:t>
        </w:r>
        <w:r w:rsidR="00AE4BBB" w:rsidRPr="00AE4BB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/</w:t>
        </w:r>
      </w:hyperlink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справочный раздел «Литература» портала </w:t>
      </w:r>
      <w:proofErr w:type="spellStart"/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Грамма.ру</w:t>
      </w:r>
      <w:proofErr w:type="spellEnd"/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4BBB" w:rsidRPr="00AE4BBB" w:rsidRDefault="00AE4BBB" w:rsidP="00AE4BB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http://www.klassika.ru - </w:t>
      </w:r>
      <w:proofErr w:type="spellStart"/>
      <w:r w:rsidRPr="00AE4BBB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Классика.Ru</w:t>
      </w:r>
      <w:proofErr w:type="spellEnd"/>
      <w:r w:rsidRPr="00AE4B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Электронная библиотека классической литературы.</w:t>
      </w:r>
    </w:p>
    <w:p w:rsidR="00AE4BBB" w:rsidRPr="00AE4BBB" w:rsidRDefault="00AE4BBB" w:rsidP="00AE4BB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4BBB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http://lit.1september.ru - Электронная версия газеты "Литература". Сборник материалов к урокам литературы.</w:t>
      </w: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6F6995" w:rsidRDefault="006F6995" w:rsidP="006F6995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bookmarkStart w:id="12" w:name="_Toc18493470"/>
      <w:bookmarkStart w:id="13" w:name="_Toc18493058"/>
      <w:r w:rsidRPr="006F6995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lastRenderedPageBreak/>
        <w:t>4.КОНТРОЛЬ И ОЦЕНКА РЕЗУЛЬТАТОВ ОСВОЕНИЯ УЧЕБНОЙ ДИСЦИПЛИНЫ</w:t>
      </w:r>
      <w:bookmarkEnd w:id="12"/>
    </w:p>
    <w:p w:rsidR="00AE4BBB" w:rsidRPr="00AE4BBB" w:rsidRDefault="006F6995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8493329"/>
      <w:bookmarkStart w:id="15" w:name="_Toc18493415"/>
      <w:bookmarkStart w:id="16" w:name="_Toc1849347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существляется преподавателем в процессе проведения аудиторных занятий, проверочных работ, тестирования, а также выполнения </w:t>
      </w:r>
      <w:proofErr w:type="gramStart"/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AE4BBB" w:rsidRPr="00AE4B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заданий.</w:t>
      </w:r>
      <w:bookmarkEnd w:id="13"/>
      <w:bookmarkEnd w:id="14"/>
      <w:bookmarkEnd w:id="15"/>
      <w:bookmarkEnd w:id="16"/>
    </w:p>
    <w:p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2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5"/>
        <w:gridCol w:w="4015"/>
      </w:tblGrid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B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4B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связного текста (устного и письменного) на необходимую тему с учетом норм русского литературного языка;</w:t>
            </w:r>
          </w:p>
          <w:p w:rsidR="00AE4BBB" w:rsidRPr="00AE4BBB" w:rsidRDefault="00AE4BBB" w:rsidP="00AE4BBB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участия в диалоге или дискуссии;</w:t>
            </w: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Опорные схемы-таблицы, алгоритмы, устные ответы-рассуждения.</w:t>
            </w: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(история)</w:t>
            </w:r>
          </w:p>
          <w:p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выбора и оптимальность поиска информации, необходимой для эффективного выполнения профессиональных задач</w:t>
            </w: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работа.</w:t>
            </w: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ответы.</w:t>
            </w: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словарями, справочниками, энциклопедиями (сбор и анализ интерпретаций одного из литературоведческих терминов)</w:t>
            </w: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выбора и оптимальность поиска информации, необходимой для эффективного выполнения профессиональных задач</w:t>
            </w: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зачеты, устные ответы, сочинения, эссе, рецензии на прочитанные произведения.</w:t>
            </w: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факты, жизни, творчества писателей, поэтов.</w:t>
            </w:r>
          </w:p>
          <w:p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и умение анализировать изучаемые произведения.</w:t>
            </w: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Проверочные работы, зачёты.</w:t>
            </w:r>
          </w:p>
        </w:tc>
      </w:tr>
      <w:tr w:rsidR="00AE4BBB" w:rsidRPr="00AE4BBB" w:rsidTr="00AE4BBB">
        <w:trPr>
          <w:jc w:val="center"/>
        </w:trPr>
        <w:tc>
          <w:tcPr>
            <w:tcW w:w="6075" w:type="dxa"/>
          </w:tcPr>
          <w:p w:rsidR="00AE4BBB" w:rsidRPr="00AE4BBB" w:rsidRDefault="00AE4BBB" w:rsidP="00AE4BB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литературоведческие термины, умение различать хронологию литературных направлений (20 век).</w:t>
            </w:r>
          </w:p>
        </w:tc>
        <w:tc>
          <w:tcPr>
            <w:tcW w:w="4015" w:type="dxa"/>
          </w:tcPr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</w:t>
            </w:r>
            <w:proofErr w:type="spell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Работа, словарный литературоведческий диктант.</w:t>
            </w: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тезаруса</w:t>
            </w:r>
            <w:proofErr w:type="spellEnd"/>
            <w:r w:rsidRPr="00AE4B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E4BBB" w:rsidRPr="00AE4BBB" w:rsidRDefault="00AE4BBB" w:rsidP="00AE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BBB" w:rsidRPr="00AE4BBB" w:rsidRDefault="00AE4BBB" w:rsidP="00AE4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E4BBB" w:rsidRPr="00AE4BBB" w:rsidRDefault="00AE4BBB" w:rsidP="00AE4BB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BBB" w:rsidRPr="00AE4BBB" w:rsidRDefault="00AE4BBB" w:rsidP="00AE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0BE" w:rsidRDefault="003B10BE" w:rsidP="00265367"/>
    <w:sectPr w:rsidR="003B10BE" w:rsidSect="00AE4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43" w:rsidRDefault="003A7C43" w:rsidP="003B10BE">
      <w:pPr>
        <w:spacing w:after="0" w:line="240" w:lineRule="auto"/>
      </w:pPr>
      <w:r>
        <w:separator/>
      </w:r>
    </w:p>
  </w:endnote>
  <w:endnote w:type="continuationSeparator" w:id="0">
    <w:p w:rsidR="003A7C43" w:rsidRDefault="003A7C43" w:rsidP="003B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3819451"/>
      <w:docPartObj>
        <w:docPartGallery w:val="Page Numbers (Bottom of Page)"/>
        <w:docPartUnique/>
      </w:docPartObj>
    </w:sdtPr>
    <w:sdtEndPr/>
    <w:sdtContent>
      <w:p w:rsidR="00AE4BBB" w:rsidRDefault="00AE4B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F65">
          <w:rPr>
            <w:noProof/>
          </w:rPr>
          <w:t>8</w:t>
        </w:r>
        <w:r>
          <w:fldChar w:fldCharType="end"/>
        </w:r>
      </w:p>
    </w:sdtContent>
  </w:sdt>
  <w:p w:rsidR="00AE4BBB" w:rsidRDefault="00AE4B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43" w:rsidRDefault="003A7C43" w:rsidP="003B10BE">
      <w:pPr>
        <w:spacing w:after="0" w:line="240" w:lineRule="auto"/>
      </w:pPr>
      <w:r>
        <w:separator/>
      </w:r>
    </w:p>
  </w:footnote>
  <w:footnote w:type="continuationSeparator" w:id="0">
    <w:p w:rsidR="003A7C43" w:rsidRDefault="003A7C43" w:rsidP="003B1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/>
      </w:rPr>
    </w:lvl>
  </w:abstractNum>
  <w:abstractNum w:abstractNumId="4">
    <w:nsid w:val="048C13E5"/>
    <w:multiLevelType w:val="hybridMultilevel"/>
    <w:tmpl w:val="D7AED664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5">
    <w:nsid w:val="05802CD2"/>
    <w:multiLevelType w:val="hybridMultilevel"/>
    <w:tmpl w:val="4F8AB694"/>
    <w:lvl w:ilvl="0" w:tplc="F828C94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790"/>
    <w:multiLevelType w:val="hybridMultilevel"/>
    <w:tmpl w:val="F39C2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324E36"/>
    <w:multiLevelType w:val="hybridMultilevel"/>
    <w:tmpl w:val="43F0D64C"/>
    <w:lvl w:ilvl="0" w:tplc="F828C94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9D584E"/>
    <w:multiLevelType w:val="hybridMultilevel"/>
    <w:tmpl w:val="E2A21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74636"/>
    <w:multiLevelType w:val="hybridMultilevel"/>
    <w:tmpl w:val="9300C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655A3"/>
    <w:multiLevelType w:val="hybridMultilevel"/>
    <w:tmpl w:val="24C2B1B4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2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C0E29"/>
    <w:multiLevelType w:val="hybridMultilevel"/>
    <w:tmpl w:val="4476C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4E70"/>
    <w:multiLevelType w:val="multilevel"/>
    <w:tmpl w:val="A6E87C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F74CAF"/>
    <w:multiLevelType w:val="hybridMultilevel"/>
    <w:tmpl w:val="927E5CC6"/>
    <w:lvl w:ilvl="0" w:tplc="AB2E7922">
      <w:start w:val="1"/>
      <w:numFmt w:val="decimal"/>
      <w:lvlText w:val="%1."/>
      <w:lvlJc w:val="left"/>
      <w:pPr>
        <w:ind w:left="393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7A69C7"/>
    <w:multiLevelType w:val="hybridMultilevel"/>
    <w:tmpl w:val="9E38537A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8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>
    <w:nsid w:val="473D35AC"/>
    <w:multiLevelType w:val="hybridMultilevel"/>
    <w:tmpl w:val="7F80D446"/>
    <w:lvl w:ilvl="0" w:tplc="F828C942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AF6436"/>
    <w:multiLevelType w:val="hybridMultilevel"/>
    <w:tmpl w:val="66B0F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AF3148"/>
    <w:multiLevelType w:val="hybridMultilevel"/>
    <w:tmpl w:val="93E8CC9C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2">
    <w:nsid w:val="545C18D2"/>
    <w:multiLevelType w:val="hybridMultilevel"/>
    <w:tmpl w:val="D2A2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B91354"/>
    <w:multiLevelType w:val="hybridMultilevel"/>
    <w:tmpl w:val="1DB2B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84725"/>
    <w:multiLevelType w:val="hybridMultilevel"/>
    <w:tmpl w:val="55C24474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5">
    <w:nsid w:val="64A27761"/>
    <w:multiLevelType w:val="hybridMultilevel"/>
    <w:tmpl w:val="2F4CF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7">
    <w:nsid w:val="6D1F1EB2"/>
    <w:multiLevelType w:val="hybridMultilevel"/>
    <w:tmpl w:val="A230AC5E"/>
    <w:lvl w:ilvl="0" w:tplc="F828C942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8">
    <w:nsid w:val="75AF108C"/>
    <w:multiLevelType w:val="hybridMultilevel"/>
    <w:tmpl w:val="FBD26346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9">
    <w:nsid w:val="78A05CF9"/>
    <w:multiLevelType w:val="multilevel"/>
    <w:tmpl w:val="0F8CE9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EBF443B"/>
    <w:multiLevelType w:val="hybridMultilevel"/>
    <w:tmpl w:val="D01A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26"/>
  </w:num>
  <w:num w:numId="8">
    <w:abstractNumId w:val="14"/>
  </w:num>
  <w:num w:numId="9">
    <w:abstractNumId w:val="12"/>
  </w:num>
  <w:num w:numId="10">
    <w:abstractNumId w:val="3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5"/>
  </w:num>
  <w:num w:numId="15">
    <w:abstractNumId w:val="13"/>
  </w:num>
  <w:num w:numId="16">
    <w:abstractNumId w:val="21"/>
  </w:num>
  <w:num w:numId="17">
    <w:abstractNumId w:val="4"/>
  </w:num>
  <w:num w:numId="18">
    <w:abstractNumId w:val="11"/>
  </w:num>
  <w:num w:numId="19">
    <w:abstractNumId w:val="27"/>
  </w:num>
  <w:num w:numId="20">
    <w:abstractNumId w:val="5"/>
  </w:num>
  <w:num w:numId="21">
    <w:abstractNumId w:val="19"/>
  </w:num>
  <w:num w:numId="22">
    <w:abstractNumId w:val="8"/>
  </w:num>
  <w:num w:numId="23">
    <w:abstractNumId w:val="10"/>
  </w:num>
  <w:num w:numId="24">
    <w:abstractNumId w:val="24"/>
  </w:num>
  <w:num w:numId="25">
    <w:abstractNumId w:val="17"/>
  </w:num>
  <w:num w:numId="26">
    <w:abstractNumId w:val="28"/>
  </w:num>
  <w:num w:numId="27">
    <w:abstractNumId w:val="6"/>
  </w:num>
  <w:num w:numId="28">
    <w:abstractNumId w:val="22"/>
  </w:num>
  <w:num w:numId="29">
    <w:abstractNumId w:val="23"/>
  </w:num>
  <w:num w:numId="30">
    <w:abstractNumId w:val="20"/>
  </w:num>
  <w:num w:numId="31">
    <w:abstractNumId w:val="2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417"/>
    <w:rsid w:val="00014DE2"/>
    <w:rsid w:val="000C6AA6"/>
    <w:rsid w:val="00121C14"/>
    <w:rsid w:val="002438BF"/>
    <w:rsid w:val="00245F65"/>
    <w:rsid w:val="00265367"/>
    <w:rsid w:val="002834E8"/>
    <w:rsid w:val="003A7C43"/>
    <w:rsid w:val="003B10BE"/>
    <w:rsid w:val="00657919"/>
    <w:rsid w:val="006F6995"/>
    <w:rsid w:val="007638B0"/>
    <w:rsid w:val="009826FF"/>
    <w:rsid w:val="009B02A5"/>
    <w:rsid w:val="009B0305"/>
    <w:rsid w:val="009C012F"/>
    <w:rsid w:val="00A62FD6"/>
    <w:rsid w:val="00AD7923"/>
    <w:rsid w:val="00AE4BBB"/>
    <w:rsid w:val="00AE5BF2"/>
    <w:rsid w:val="00AF1FE4"/>
    <w:rsid w:val="00BE27EA"/>
    <w:rsid w:val="00CC50A3"/>
    <w:rsid w:val="00E36417"/>
    <w:rsid w:val="00E42A22"/>
    <w:rsid w:val="00E47510"/>
    <w:rsid w:val="00E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5B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E5BF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5BF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5BF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E5BF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E5BF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3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AE5BF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5B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5BF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E5BF2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AE5BF2"/>
    <w:rPr>
      <w:rFonts w:ascii="Calibri" w:eastAsia="Times New Roman" w:hAnsi="Calibri" w:cs="Calibri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AE5BF2"/>
  </w:style>
  <w:style w:type="character" w:customStyle="1" w:styleId="20">
    <w:name w:val="Заголовок 2 Знак"/>
    <w:basedOn w:val="a0"/>
    <w:link w:val="2"/>
    <w:rsid w:val="00AE5B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Body Text"/>
    <w:basedOn w:val="a"/>
    <w:link w:val="a6"/>
    <w:rsid w:val="00AE5B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5BF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E5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E5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E5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AE5BF2"/>
  </w:style>
  <w:style w:type="paragraph" w:customStyle="1" w:styleId="FR1">
    <w:name w:val="FR1"/>
    <w:uiPriority w:val="99"/>
    <w:rsid w:val="00AE5BF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d">
    <w:name w:val="параграф"/>
    <w:basedOn w:val="a"/>
    <w:rsid w:val="00AE5BF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character" w:customStyle="1" w:styleId="12">
    <w:name w:val="Гиперссылка1"/>
    <w:basedOn w:val="a0"/>
    <w:uiPriority w:val="99"/>
    <w:unhideWhenUsed/>
    <w:rsid w:val="00AE5BF2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AE5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uiPriority w:val="99"/>
    <w:rsid w:val="00AE5BF2"/>
    <w:rPr>
      <w:rFonts w:ascii="Symbol" w:hAnsi="Symbol" w:cs="Symbol"/>
    </w:rPr>
  </w:style>
  <w:style w:type="character" w:customStyle="1" w:styleId="WW8Num1z1">
    <w:name w:val="WW8Num1z1"/>
    <w:uiPriority w:val="99"/>
    <w:rsid w:val="00AE5BF2"/>
    <w:rPr>
      <w:rFonts w:ascii="Courier New" w:hAnsi="Courier New" w:cs="Courier New"/>
    </w:rPr>
  </w:style>
  <w:style w:type="character" w:customStyle="1" w:styleId="WW8Num1z2">
    <w:name w:val="WW8Num1z2"/>
    <w:uiPriority w:val="99"/>
    <w:rsid w:val="00AE5BF2"/>
    <w:rPr>
      <w:rFonts w:ascii="Wingdings" w:hAnsi="Wingdings" w:cs="Wingdings"/>
    </w:rPr>
  </w:style>
  <w:style w:type="character" w:customStyle="1" w:styleId="WW8Num4z0">
    <w:name w:val="WW8Num4z0"/>
    <w:uiPriority w:val="99"/>
    <w:rsid w:val="00AE5BF2"/>
    <w:rPr>
      <w:b/>
      <w:bCs/>
    </w:rPr>
  </w:style>
  <w:style w:type="character" w:customStyle="1" w:styleId="WW8Num6z0">
    <w:name w:val="WW8Num6z0"/>
    <w:uiPriority w:val="99"/>
    <w:rsid w:val="00AE5BF2"/>
    <w:rPr>
      <w:rFonts w:ascii="Symbol" w:hAnsi="Symbol" w:cs="Symbol"/>
    </w:rPr>
  </w:style>
  <w:style w:type="character" w:customStyle="1" w:styleId="WW8Num6z1">
    <w:name w:val="WW8Num6z1"/>
    <w:uiPriority w:val="99"/>
    <w:rsid w:val="00AE5BF2"/>
    <w:rPr>
      <w:rFonts w:ascii="Courier New" w:hAnsi="Courier New" w:cs="Courier New"/>
    </w:rPr>
  </w:style>
  <w:style w:type="character" w:customStyle="1" w:styleId="WW8Num6z2">
    <w:name w:val="WW8Num6z2"/>
    <w:uiPriority w:val="99"/>
    <w:rsid w:val="00AE5BF2"/>
    <w:rPr>
      <w:rFonts w:ascii="Wingdings" w:hAnsi="Wingdings" w:cs="Wingdings"/>
    </w:rPr>
  </w:style>
  <w:style w:type="character" w:customStyle="1" w:styleId="WW8Num7z0">
    <w:name w:val="WW8Num7z0"/>
    <w:uiPriority w:val="99"/>
    <w:rsid w:val="00AE5BF2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AE5BF2"/>
    <w:rPr>
      <w:rFonts w:ascii="Wingdings" w:hAnsi="Wingdings" w:cs="Wingdings"/>
    </w:rPr>
  </w:style>
  <w:style w:type="character" w:customStyle="1" w:styleId="WW8Num7z3">
    <w:name w:val="WW8Num7z3"/>
    <w:uiPriority w:val="99"/>
    <w:rsid w:val="00AE5BF2"/>
    <w:rPr>
      <w:rFonts w:ascii="Symbol" w:hAnsi="Symbol" w:cs="Symbol"/>
    </w:rPr>
  </w:style>
  <w:style w:type="character" w:customStyle="1" w:styleId="WW8Num7z4">
    <w:name w:val="WW8Num7z4"/>
    <w:uiPriority w:val="99"/>
    <w:rsid w:val="00AE5BF2"/>
    <w:rPr>
      <w:rFonts w:ascii="Courier New" w:hAnsi="Courier New" w:cs="Courier New"/>
    </w:rPr>
  </w:style>
  <w:style w:type="character" w:customStyle="1" w:styleId="WW8Num8z0">
    <w:name w:val="WW8Num8z0"/>
    <w:uiPriority w:val="99"/>
    <w:rsid w:val="00AE5BF2"/>
    <w:rPr>
      <w:rFonts w:ascii="Symbol" w:hAnsi="Symbol" w:cs="Symbol"/>
    </w:rPr>
  </w:style>
  <w:style w:type="character" w:customStyle="1" w:styleId="WW8Num8z1">
    <w:name w:val="WW8Num8z1"/>
    <w:uiPriority w:val="99"/>
    <w:rsid w:val="00AE5BF2"/>
    <w:rPr>
      <w:rFonts w:ascii="Courier New" w:hAnsi="Courier New" w:cs="Courier New"/>
    </w:rPr>
  </w:style>
  <w:style w:type="character" w:customStyle="1" w:styleId="WW8Num8z2">
    <w:name w:val="WW8Num8z2"/>
    <w:uiPriority w:val="99"/>
    <w:rsid w:val="00AE5BF2"/>
    <w:rPr>
      <w:rFonts w:ascii="Wingdings" w:hAnsi="Wingdings" w:cs="Wingdings"/>
    </w:rPr>
  </w:style>
  <w:style w:type="character" w:customStyle="1" w:styleId="13">
    <w:name w:val="Основной шрифт абзаца1"/>
    <w:uiPriority w:val="99"/>
    <w:rsid w:val="00AE5BF2"/>
  </w:style>
  <w:style w:type="character" w:styleId="af0">
    <w:name w:val="Strong"/>
    <w:basedOn w:val="a0"/>
    <w:uiPriority w:val="22"/>
    <w:qFormat/>
    <w:rsid w:val="00AE5BF2"/>
    <w:rPr>
      <w:b/>
      <w:bCs/>
    </w:rPr>
  </w:style>
  <w:style w:type="character" w:customStyle="1" w:styleId="af1">
    <w:name w:val="Символ сноски"/>
    <w:uiPriority w:val="99"/>
    <w:rsid w:val="00AE5BF2"/>
    <w:rPr>
      <w:vertAlign w:val="superscript"/>
    </w:rPr>
  </w:style>
  <w:style w:type="character" w:customStyle="1" w:styleId="22">
    <w:name w:val="Знак Знак2"/>
    <w:uiPriority w:val="99"/>
    <w:rsid w:val="00AE5BF2"/>
    <w:rPr>
      <w:sz w:val="24"/>
      <w:szCs w:val="24"/>
      <w:lang w:val="ru-RU" w:eastAsia="ar-SA" w:bidi="ar-SA"/>
    </w:rPr>
  </w:style>
  <w:style w:type="character" w:customStyle="1" w:styleId="14">
    <w:name w:val="Знак примечания1"/>
    <w:uiPriority w:val="99"/>
    <w:rsid w:val="00AE5BF2"/>
    <w:rPr>
      <w:sz w:val="16"/>
      <w:szCs w:val="16"/>
    </w:rPr>
  </w:style>
  <w:style w:type="character" w:customStyle="1" w:styleId="15">
    <w:name w:val="Знак Знак1"/>
    <w:basedOn w:val="13"/>
    <w:uiPriority w:val="99"/>
    <w:rsid w:val="00AE5BF2"/>
  </w:style>
  <w:style w:type="character" w:customStyle="1" w:styleId="41">
    <w:name w:val="Знак Знак4"/>
    <w:uiPriority w:val="99"/>
    <w:rsid w:val="00AE5BF2"/>
    <w:rPr>
      <w:rFonts w:ascii="Calibri" w:hAnsi="Calibri" w:cs="Calibri"/>
      <w:sz w:val="24"/>
      <w:szCs w:val="24"/>
    </w:rPr>
  </w:style>
  <w:style w:type="character" w:customStyle="1" w:styleId="3">
    <w:name w:val="Знак Знак3"/>
    <w:uiPriority w:val="99"/>
    <w:rsid w:val="00AE5BF2"/>
    <w:rPr>
      <w:sz w:val="24"/>
      <w:szCs w:val="24"/>
    </w:rPr>
  </w:style>
  <w:style w:type="character" w:customStyle="1" w:styleId="af2">
    <w:name w:val="Знак Знак"/>
    <w:uiPriority w:val="99"/>
    <w:rsid w:val="00AE5BF2"/>
    <w:rPr>
      <w:b/>
      <w:bCs/>
      <w:sz w:val="24"/>
      <w:szCs w:val="24"/>
    </w:rPr>
  </w:style>
  <w:style w:type="character" w:customStyle="1" w:styleId="51">
    <w:name w:val="Знак Знак5"/>
    <w:uiPriority w:val="99"/>
    <w:rsid w:val="00AE5BF2"/>
    <w:rPr>
      <w:sz w:val="24"/>
      <w:szCs w:val="24"/>
    </w:rPr>
  </w:style>
  <w:style w:type="character" w:customStyle="1" w:styleId="apple-style-span">
    <w:name w:val="apple-style-span"/>
    <w:basedOn w:val="13"/>
    <w:rsid w:val="00AE5BF2"/>
  </w:style>
  <w:style w:type="paragraph" w:customStyle="1" w:styleId="af3">
    <w:name w:val="Заголовок"/>
    <w:basedOn w:val="a"/>
    <w:next w:val="a5"/>
    <w:uiPriority w:val="99"/>
    <w:rsid w:val="00AE5BF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styleId="af4">
    <w:name w:val="List"/>
    <w:basedOn w:val="a5"/>
    <w:uiPriority w:val="99"/>
    <w:rsid w:val="00AE5BF2"/>
    <w:pPr>
      <w:suppressAutoHyphens/>
    </w:pPr>
    <w:rPr>
      <w:rFonts w:ascii="Arial" w:hAnsi="Arial" w:cs="Arial"/>
      <w:lang w:eastAsia="ar-SA"/>
    </w:rPr>
  </w:style>
  <w:style w:type="paragraph" w:customStyle="1" w:styleId="16">
    <w:name w:val="Название1"/>
    <w:basedOn w:val="a"/>
    <w:uiPriority w:val="99"/>
    <w:rsid w:val="00AE5BF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5BF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af5">
    <w:name w:val="Normal (Web)"/>
    <w:basedOn w:val="a"/>
    <w:rsid w:val="00AE5BF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AE5BF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AE5BF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footnote text"/>
    <w:basedOn w:val="a"/>
    <w:link w:val="af7"/>
    <w:uiPriority w:val="99"/>
    <w:semiHidden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7">
    <w:name w:val="Текст сноски Знак"/>
    <w:basedOn w:val="a0"/>
    <w:link w:val="af6"/>
    <w:uiPriority w:val="99"/>
    <w:semiHidden/>
    <w:rsid w:val="00AE5BF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8">
    <w:name w:val="Текст выноски Знак1"/>
    <w:basedOn w:val="a0"/>
    <w:uiPriority w:val="99"/>
    <w:semiHidden/>
    <w:rsid w:val="00AE5B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0">
    <w:name w:val="Основной текст 22"/>
    <w:basedOn w:val="a"/>
    <w:uiPriority w:val="99"/>
    <w:rsid w:val="00AE5BF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uiPriority w:val="99"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8">
    <w:name w:val="Текст примечания Знак"/>
    <w:basedOn w:val="a0"/>
    <w:link w:val="af9"/>
    <w:uiPriority w:val="99"/>
    <w:semiHidden/>
    <w:rsid w:val="00AE5BF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af8"/>
    <w:uiPriority w:val="99"/>
    <w:semiHidden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a">
    <w:name w:val="Текст примечания Знак1"/>
    <w:basedOn w:val="a0"/>
    <w:uiPriority w:val="99"/>
    <w:semiHidden/>
    <w:rsid w:val="00AE5BF2"/>
    <w:rPr>
      <w:sz w:val="20"/>
      <w:szCs w:val="20"/>
    </w:rPr>
  </w:style>
  <w:style w:type="paragraph" w:customStyle="1" w:styleId="afa">
    <w:name w:val="Знак"/>
    <w:basedOn w:val="a"/>
    <w:uiPriority w:val="99"/>
    <w:rsid w:val="00AE5BF2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afb">
    <w:name w:val="annotation subject"/>
    <w:basedOn w:val="19"/>
    <w:next w:val="19"/>
    <w:link w:val="1b"/>
    <w:uiPriority w:val="99"/>
    <w:semiHidden/>
    <w:rsid w:val="00AE5BF2"/>
    <w:rPr>
      <w:b/>
      <w:bCs/>
    </w:rPr>
  </w:style>
  <w:style w:type="character" w:customStyle="1" w:styleId="afc">
    <w:name w:val="Тема примечания Знак"/>
    <w:basedOn w:val="1a"/>
    <w:uiPriority w:val="99"/>
    <w:semiHidden/>
    <w:rsid w:val="00AE5BF2"/>
    <w:rPr>
      <w:b/>
      <w:bCs/>
      <w:sz w:val="20"/>
      <w:szCs w:val="20"/>
    </w:rPr>
  </w:style>
  <w:style w:type="character" w:customStyle="1" w:styleId="1b">
    <w:name w:val="Тема примечания Знак1"/>
    <w:basedOn w:val="af8"/>
    <w:link w:val="afb"/>
    <w:uiPriority w:val="99"/>
    <w:semiHidden/>
    <w:locked/>
    <w:rsid w:val="00AE5B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3">
    <w:name w:val="Знак2"/>
    <w:basedOn w:val="a"/>
    <w:uiPriority w:val="99"/>
    <w:rsid w:val="00AE5BF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">
    <w:name w:val="Основной текст 31"/>
    <w:basedOn w:val="a"/>
    <w:uiPriority w:val="99"/>
    <w:rsid w:val="00AE5BF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c">
    <w:name w:val="заголовок 1"/>
    <w:basedOn w:val="a"/>
    <w:next w:val="a"/>
    <w:uiPriority w:val="99"/>
    <w:rsid w:val="00AE5BF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4">
    <w:name w:val="Стиль2"/>
    <w:basedOn w:val="a"/>
    <w:uiPriority w:val="99"/>
    <w:rsid w:val="00AE5BF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212">
    <w:name w:val="Основной текст 21"/>
    <w:basedOn w:val="a"/>
    <w:uiPriority w:val="99"/>
    <w:rsid w:val="00AE5BF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Subtitle"/>
    <w:basedOn w:val="a"/>
    <w:next w:val="a5"/>
    <w:link w:val="afe"/>
    <w:uiPriority w:val="99"/>
    <w:qFormat/>
    <w:rsid w:val="00AE5BF2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e">
    <w:name w:val="Подзаголовок Знак"/>
    <w:basedOn w:val="a0"/>
    <w:link w:val="afd"/>
    <w:uiPriority w:val="99"/>
    <w:rsid w:val="00AE5BF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FR3">
    <w:name w:val="FR3"/>
    <w:uiPriority w:val="99"/>
    <w:rsid w:val="00AE5BF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">
    <w:name w:val="Содержимое таблицы"/>
    <w:basedOn w:val="a"/>
    <w:uiPriority w:val="99"/>
    <w:rsid w:val="00AE5BF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uiPriority w:val="99"/>
    <w:rsid w:val="00AE5BF2"/>
    <w:pPr>
      <w:jc w:val="center"/>
    </w:pPr>
    <w:rPr>
      <w:b/>
      <w:bCs/>
    </w:rPr>
  </w:style>
  <w:style w:type="paragraph" w:customStyle="1" w:styleId="aff1">
    <w:name w:val="Содержимое врезки"/>
    <w:basedOn w:val="a5"/>
    <w:uiPriority w:val="99"/>
    <w:rsid w:val="00AE5BF2"/>
    <w:pPr>
      <w:suppressAutoHyphens/>
    </w:pPr>
    <w:rPr>
      <w:lang w:eastAsia="ar-SA"/>
    </w:rPr>
  </w:style>
  <w:style w:type="paragraph" w:styleId="30">
    <w:name w:val="Body Text 3"/>
    <w:basedOn w:val="a"/>
    <w:link w:val="32"/>
    <w:rsid w:val="00AE5B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0"/>
    <w:rsid w:val="00AE5BF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2">
    <w:name w:val="Схема документа Знак"/>
    <w:basedOn w:val="a0"/>
    <w:link w:val="aff3"/>
    <w:uiPriority w:val="99"/>
    <w:rsid w:val="00AE5BF2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Document Map"/>
    <w:basedOn w:val="a"/>
    <w:link w:val="aff2"/>
    <w:uiPriority w:val="99"/>
    <w:unhideWhenUsed/>
    <w:rsid w:val="00AE5BF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AE5BF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5BF2"/>
  </w:style>
  <w:style w:type="paragraph" w:customStyle="1" w:styleId="aff4">
    <w:name w:val="Знак Знак Знак Знак Знак Знак Знак Знак Знак Знак Знак Знак Знак Знак"/>
    <w:basedOn w:val="a"/>
    <w:rsid w:val="00AE5B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0">
    <w:name w:val="Основной текст (10) + Полужирный;Не курсив"/>
    <w:basedOn w:val="a0"/>
    <w:rsid w:val="00AE5BF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1">
    <w:name w:val="Основной текст (10) + Не курсив"/>
    <w:basedOn w:val="a0"/>
    <w:rsid w:val="00AE5BF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f5">
    <w:name w:val="No Spacing"/>
    <w:basedOn w:val="a"/>
    <w:link w:val="aff6"/>
    <w:uiPriority w:val="1"/>
    <w:qFormat/>
    <w:rsid w:val="00AE5BF2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ff6">
    <w:name w:val="Без интервала Знак"/>
    <w:basedOn w:val="a0"/>
    <w:link w:val="aff5"/>
    <w:uiPriority w:val="1"/>
    <w:rsid w:val="00AE5BF2"/>
    <w:rPr>
      <w:rFonts w:ascii="Cambria" w:eastAsia="Calibri" w:hAnsi="Cambria" w:cs="Times New Roman"/>
      <w:lang w:val="en-US" w:bidi="en-US"/>
    </w:rPr>
  </w:style>
  <w:style w:type="numbering" w:customStyle="1" w:styleId="110">
    <w:name w:val="Нет списка11"/>
    <w:next w:val="a2"/>
    <w:uiPriority w:val="99"/>
    <w:semiHidden/>
    <w:unhideWhenUsed/>
    <w:rsid w:val="00AE5BF2"/>
  </w:style>
  <w:style w:type="paragraph" w:customStyle="1" w:styleId="c0">
    <w:name w:val="c0"/>
    <w:basedOn w:val="a"/>
    <w:rsid w:val="00AE5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E5BF2"/>
  </w:style>
  <w:style w:type="paragraph" w:customStyle="1" w:styleId="c3">
    <w:name w:val="c3"/>
    <w:basedOn w:val="a"/>
    <w:rsid w:val="00AE5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List 2"/>
    <w:basedOn w:val="a"/>
    <w:rsid w:val="00AE5BF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7"/>
    <w:rsid w:val="00AE5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e">
    <w:name w:val="Текст сноски Знак1"/>
    <w:basedOn w:val="a0"/>
    <w:uiPriority w:val="99"/>
    <w:semiHidden/>
    <w:rsid w:val="00AE5BF2"/>
    <w:rPr>
      <w:sz w:val="20"/>
      <w:szCs w:val="20"/>
    </w:rPr>
  </w:style>
  <w:style w:type="paragraph" w:styleId="28">
    <w:name w:val="Body Text 2"/>
    <w:basedOn w:val="a"/>
    <w:link w:val="29"/>
    <w:uiPriority w:val="99"/>
    <w:rsid w:val="00AE5B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itle"/>
    <w:basedOn w:val="a"/>
    <w:link w:val="aff8"/>
    <w:qFormat/>
    <w:rsid w:val="00AE5B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8">
    <w:name w:val="Название Знак"/>
    <w:basedOn w:val="a0"/>
    <w:link w:val="aff7"/>
    <w:rsid w:val="00AE5B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a"/>
    <w:rsid w:val="00AE5B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2">
    <w:name w:val="FR2"/>
    <w:rsid w:val="00AE5BF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f">
    <w:name w:val="Обычный отступ1"/>
    <w:basedOn w:val="a"/>
    <w:rsid w:val="00AE5BF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f0">
    <w:name w:val="Сетка таблицы1"/>
    <w:basedOn w:val="a1"/>
    <w:next w:val="aff9"/>
    <w:uiPriority w:val="59"/>
    <w:rsid w:val="00AE5B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next w:val="aff9"/>
    <w:uiPriority w:val="59"/>
    <w:rsid w:val="00AE5B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4">
    <w:name w:val="Font Style44"/>
    <w:rsid w:val="00AE5BF2"/>
    <w:rPr>
      <w:rFonts w:ascii="Times New Roman" w:hAnsi="Times New Roman" w:cs="Times New Roman"/>
      <w:sz w:val="26"/>
      <w:szCs w:val="26"/>
    </w:rPr>
  </w:style>
  <w:style w:type="paragraph" w:customStyle="1" w:styleId="1f1">
    <w:name w:val="Заголовок оглавления1"/>
    <w:basedOn w:val="1"/>
    <w:next w:val="a"/>
    <w:uiPriority w:val="39"/>
    <w:semiHidden/>
    <w:unhideWhenUsed/>
    <w:qFormat/>
    <w:rsid w:val="00AE5BF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f2">
    <w:name w:val="toc 1"/>
    <w:basedOn w:val="a"/>
    <w:next w:val="a"/>
    <w:autoRedefine/>
    <w:uiPriority w:val="39"/>
    <w:unhideWhenUsed/>
    <w:rsid w:val="00AE5BF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toc 2"/>
    <w:basedOn w:val="a"/>
    <w:next w:val="a"/>
    <w:autoRedefine/>
    <w:uiPriority w:val="39"/>
    <w:unhideWhenUsed/>
    <w:rsid w:val="00AE5BF2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3">
    <w:name w:val="Заголовок 2 Знак1"/>
    <w:basedOn w:val="a0"/>
    <w:uiPriority w:val="9"/>
    <w:semiHidden/>
    <w:rsid w:val="00AE5B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fa">
    <w:name w:val="Hyperlink"/>
    <w:basedOn w:val="a0"/>
    <w:uiPriority w:val="99"/>
    <w:unhideWhenUsed/>
    <w:rsid w:val="00AE5BF2"/>
    <w:rPr>
      <w:color w:val="0000FF" w:themeColor="hyperlink"/>
      <w:u w:val="single"/>
    </w:rPr>
  </w:style>
  <w:style w:type="table" w:styleId="aff9">
    <w:name w:val="Table Grid"/>
    <w:basedOn w:val="a1"/>
    <w:uiPriority w:val="59"/>
    <w:rsid w:val="00AE5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5B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E5BF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5BF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5BF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E5BF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E5BF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3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AE5BF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5B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5BF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E5BF2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AE5BF2"/>
    <w:rPr>
      <w:rFonts w:ascii="Calibri" w:eastAsia="Times New Roman" w:hAnsi="Calibri" w:cs="Calibri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AE5BF2"/>
  </w:style>
  <w:style w:type="character" w:customStyle="1" w:styleId="20">
    <w:name w:val="Заголовок 2 Знак"/>
    <w:basedOn w:val="a0"/>
    <w:link w:val="2"/>
    <w:rsid w:val="00AE5B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Body Text"/>
    <w:basedOn w:val="a"/>
    <w:link w:val="a6"/>
    <w:rsid w:val="00AE5B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5BF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E5B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E5B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E5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AE5BF2"/>
  </w:style>
  <w:style w:type="paragraph" w:customStyle="1" w:styleId="FR1">
    <w:name w:val="FR1"/>
    <w:uiPriority w:val="99"/>
    <w:rsid w:val="00AE5BF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d">
    <w:name w:val="параграф"/>
    <w:basedOn w:val="a"/>
    <w:rsid w:val="00AE5BF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character" w:customStyle="1" w:styleId="12">
    <w:name w:val="Гиперссылка1"/>
    <w:basedOn w:val="a0"/>
    <w:uiPriority w:val="99"/>
    <w:unhideWhenUsed/>
    <w:rsid w:val="00AE5BF2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AE5B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uiPriority w:val="99"/>
    <w:rsid w:val="00AE5BF2"/>
    <w:rPr>
      <w:rFonts w:ascii="Symbol" w:hAnsi="Symbol" w:cs="Symbol"/>
    </w:rPr>
  </w:style>
  <w:style w:type="character" w:customStyle="1" w:styleId="WW8Num1z1">
    <w:name w:val="WW8Num1z1"/>
    <w:uiPriority w:val="99"/>
    <w:rsid w:val="00AE5BF2"/>
    <w:rPr>
      <w:rFonts w:ascii="Courier New" w:hAnsi="Courier New" w:cs="Courier New"/>
    </w:rPr>
  </w:style>
  <w:style w:type="character" w:customStyle="1" w:styleId="WW8Num1z2">
    <w:name w:val="WW8Num1z2"/>
    <w:uiPriority w:val="99"/>
    <w:rsid w:val="00AE5BF2"/>
    <w:rPr>
      <w:rFonts w:ascii="Wingdings" w:hAnsi="Wingdings" w:cs="Wingdings"/>
    </w:rPr>
  </w:style>
  <w:style w:type="character" w:customStyle="1" w:styleId="WW8Num4z0">
    <w:name w:val="WW8Num4z0"/>
    <w:uiPriority w:val="99"/>
    <w:rsid w:val="00AE5BF2"/>
    <w:rPr>
      <w:b/>
      <w:bCs/>
    </w:rPr>
  </w:style>
  <w:style w:type="character" w:customStyle="1" w:styleId="WW8Num6z0">
    <w:name w:val="WW8Num6z0"/>
    <w:uiPriority w:val="99"/>
    <w:rsid w:val="00AE5BF2"/>
    <w:rPr>
      <w:rFonts w:ascii="Symbol" w:hAnsi="Symbol" w:cs="Symbol"/>
    </w:rPr>
  </w:style>
  <w:style w:type="character" w:customStyle="1" w:styleId="WW8Num6z1">
    <w:name w:val="WW8Num6z1"/>
    <w:uiPriority w:val="99"/>
    <w:rsid w:val="00AE5BF2"/>
    <w:rPr>
      <w:rFonts w:ascii="Courier New" w:hAnsi="Courier New" w:cs="Courier New"/>
    </w:rPr>
  </w:style>
  <w:style w:type="character" w:customStyle="1" w:styleId="WW8Num6z2">
    <w:name w:val="WW8Num6z2"/>
    <w:uiPriority w:val="99"/>
    <w:rsid w:val="00AE5BF2"/>
    <w:rPr>
      <w:rFonts w:ascii="Wingdings" w:hAnsi="Wingdings" w:cs="Wingdings"/>
    </w:rPr>
  </w:style>
  <w:style w:type="character" w:customStyle="1" w:styleId="WW8Num7z0">
    <w:name w:val="WW8Num7z0"/>
    <w:uiPriority w:val="99"/>
    <w:rsid w:val="00AE5BF2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AE5BF2"/>
    <w:rPr>
      <w:rFonts w:ascii="Wingdings" w:hAnsi="Wingdings" w:cs="Wingdings"/>
    </w:rPr>
  </w:style>
  <w:style w:type="character" w:customStyle="1" w:styleId="WW8Num7z3">
    <w:name w:val="WW8Num7z3"/>
    <w:uiPriority w:val="99"/>
    <w:rsid w:val="00AE5BF2"/>
    <w:rPr>
      <w:rFonts w:ascii="Symbol" w:hAnsi="Symbol" w:cs="Symbol"/>
    </w:rPr>
  </w:style>
  <w:style w:type="character" w:customStyle="1" w:styleId="WW8Num7z4">
    <w:name w:val="WW8Num7z4"/>
    <w:uiPriority w:val="99"/>
    <w:rsid w:val="00AE5BF2"/>
    <w:rPr>
      <w:rFonts w:ascii="Courier New" w:hAnsi="Courier New" w:cs="Courier New"/>
    </w:rPr>
  </w:style>
  <w:style w:type="character" w:customStyle="1" w:styleId="WW8Num8z0">
    <w:name w:val="WW8Num8z0"/>
    <w:uiPriority w:val="99"/>
    <w:rsid w:val="00AE5BF2"/>
    <w:rPr>
      <w:rFonts w:ascii="Symbol" w:hAnsi="Symbol" w:cs="Symbol"/>
    </w:rPr>
  </w:style>
  <w:style w:type="character" w:customStyle="1" w:styleId="WW8Num8z1">
    <w:name w:val="WW8Num8z1"/>
    <w:uiPriority w:val="99"/>
    <w:rsid w:val="00AE5BF2"/>
    <w:rPr>
      <w:rFonts w:ascii="Courier New" w:hAnsi="Courier New" w:cs="Courier New"/>
    </w:rPr>
  </w:style>
  <w:style w:type="character" w:customStyle="1" w:styleId="WW8Num8z2">
    <w:name w:val="WW8Num8z2"/>
    <w:uiPriority w:val="99"/>
    <w:rsid w:val="00AE5BF2"/>
    <w:rPr>
      <w:rFonts w:ascii="Wingdings" w:hAnsi="Wingdings" w:cs="Wingdings"/>
    </w:rPr>
  </w:style>
  <w:style w:type="character" w:customStyle="1" w:styleId="13">
    <w:name w:val="Основной шрифт абзаца1"/>
    <w:uiPriority w:val="99"/>
    <w:rsid w:val="00AE5BF2"/>
  </w:style>
  <w:style w:type="character" w:styleId="af0">
    <w:name w:val="Strong"/>
    <w:basedOn w:val="a0"/>
    <w:uiPriority w:val="22"/>
    <w:qFormat/>
    <w:rsid w:val="00AE5BF2"/>
    <w:rPr>
      <w:b/>
      <w:bCs/>
    </w:rPr>
  </w:style>
  <w:style w:type="character" w:customStyle="1" w:styleId="af1">
    <w:name w:val="Символ сноски"/>
    <w:uiPriority w:val="99"/>
    <w:rsid w:val="00AE5BF2"/>
    <w:rPr>
      <w:vertAlign w:val="superscript"/>
    </w:rPr>
  </w:style>
  <w:style w:type="character" w:customStyle="1" w:styleId="22">
    <w:name w:val="Знак Знак2"/>
    <w:uiPriority w:val="99"/>
    <w:rsid w:val="00AE5BF2"/>
    <w:rPr>
      <w:sz w:val="24"/>
      <w:szCs w:val="24"/>
      <w:lang w:val="ru-RU" w:eastAsia="ar-SA" w:bidi="ar-SA"/>
    </w:rPr>
  </w:style>
  <w:style w:type="character" w:customStyle="1" w:styleId="14">
    <w:name w:val="Знак примечания1"/>
    <w:uiPriority w:val="99"/>
    <w:rsid w:val="00AE5BF2"/>
    <w:rPr>
      <w:sz w:val="16"/>
      <w:szCs w:val="16"/>
    </w:rPr>
  </w:style>
  <w:style w:type="character" w:customStyle="1" w:styleId="15">
    <w:name w:val="Знак Знак1"/>
    <w:basedOn w:val="13"/>
    <w:uiPriority w:val="99"/>
    <w:rsid w:val="00AE5BF2"/>
  </w:style>
  <w:style w:type="character" w:customStyle="1" w:styleId="41">
    <w:name w:val="Знак Знак4"/>
    <w:uiPriority w:val="99"/>
    <w:rsid w:val="00AE5BF2"/>
    <w:rPr>
      <w:rFonts w:ascii="Calibri" w:hAnsi="Calibri" w:cs="Calibri"/>
      <w:sz w:val="24"/>
      <w:szCs w:val="24"/>
    </w:rPr>
  </w:style>
  <w:style w:type="character" w:customStyle="1" w:styleId="3">
    <w:name w:val="Знак Знак3"/>
    <w:uiPriority w:val="99"/>
    <w:rsid w:val="00AE5BF2"/>
    <w:rPr>
      <w:sz w:val="24"/>
      <w:szCs w:val="24"/>
    </w:rPr>
  </w:style>
  <w:style w:type="character" w:customStyle="1" w:styleId="af2">
    <w:name w:val="Знак Знак"/>
    <w:uiPriority w:val="99"/>
    <w:rsid w:val="00AE5BF2"/>
    <w:rPr>
      <w:b/>
      <w:bCs/>
      <w:sz w:val="24"/>
      <w:szCs w:val="24"/>
    </w:rPr>
  </w:style>
  <w:style w:type="character" w:customStyle="1" w:styleId="51">
    <w:name w:val="Знак Знак5"/>
    <w:uiPriority w:val="99"/>
    <w:rsid w:val="00AE5BF2"/>
    <w:rPr>
      <w:sz w:val="24"/>
      <w:szCs w:val="24"/>
    </w:rPr>
  </w:style>
  <w:style w:type="character" w:customStyle="1" w:styleId="apple-style-span">
    <w:name w:val="apple-style-span"/>
    <w:basedOn w:val="13"/>
    <w:rsid w:val="00AE5BF2"/>
  </w:style>
  <w:style w:type="paragraph" w:customStyle="1" w:styleId="af3">
    <w:name w:val="Заголовок"/>
    <w:basedOn w:val="a"/>
    <w:next w:val="a5"/>
    <w:uiPriority w:val="99"/>
    <w:rsid w:val="00AE5BF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styleId="af4">
    <w:name w:val="List"/>
    <w:basedOn w:val="a5"/>
    <w:uiPriority w:val="99"/>
    <w:rsid w:val="00AE5BF2"/>
    <w:pPr>
      <w:suppressAutoHyphens/>
    </w:pPr>
    <w:rPr>
      <w:rFonts w:ascii="Arial" w:hAnsi="Arial" w:cs="Arial"/>
      <w:lang w:eastAsia="ar-SA"/>
    </w:rPr>
  </w:style>
  <w:style w:type="paragraph" w:customStyle="1" w:styleId="16">
    <w:name w:val="Название1"/>
    <w:basedOn w:val="a"/>
    <w:uiPriority w:val="99"/>
    <w:rsid w:val="00AE5BF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5BF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af5">
    <w:name w:val="Normal (Web)"/>
    <w:basedOn w:val="a"/>
    <w:rsid w:val="00AE5BF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AE5BF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AE5BF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footnote text"/>
    <w:basedOn w:val="a"/>
    <w:link w:val="af7"/>
    <w:uiPriority w:val="99"/>
    <w:semiHidden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7">
    <w:name w:val="Текст сноски Знак"/>
    <w:basedOn w:val="a0"/>
    <w:link w:val="af6"/>
    <w:uiPriority w:val="99"/>
    <w:semiHidden/>
    <w:rsid w:val="00AE5BF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8">
    <w:name w:val="Текст выноски Знак1"/>
    <w:basedOn w:val="a0"/>
    <w:uiPriority w:val="99"/>
    <w:semiHidden/>
    <w:rsid w:val="00AE5B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0">
    <w:name w:val="Основной текст 22"/>
    <w:basedOn w:val="a"/>
    <w:uiPriority w:val="99"/>
    <w:rsid w:val="00AE5BF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uiPriority w:val="99"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8">
    <w:name w:val="Текст примечания Знак"/>
    <w:basedOn w:val="a0"/>
    <w:link w:val="af9"/>
    <w:uiPriority w:val="99"/>
    <w:semiHidden/>
    <w:rsid w:val="00AE5BF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af8"/>
    <w:uiPriority w:val="99"/>
    <w:semiHidden/>
    <w:rsid w:val="00AE5B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a">
    <w:name w:val="Текст примечания Знак1"/>
    <w:basedOn w:val="a0"/>
    <w:uiPriority w:val="99"/>
    <w:semiHidden/>
    <w:rsid w:val="00AE5BF2"/>
    <w:rPr>
      <w:sz w:val="20"/>
      <w:szCs w:val="20"/>
    </w:rPr>
  </w:style>
  <w:style w:type="paragraph" w:customStyle="1" w:styleId="afa">
    <w:name w:val="Знак"/>
    <w:basedOn w:val="a"/>
    <w:uiPriority w:val="99"/>
    <w:rsid w:val="00AE5BF2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afb">
    <w:name w:val="annotation subject"/>
    <w:basedOn w:val="19"/>
    <w:next w:val="19"/>
    <w:link w:val="1b"/>
    <w:uiPriority w:val="99"/>
    <w:semiHidden/>
    <w:rsid w:val="00AE5BF2"/>
    <w:rPr>
      <w:b/>
      <w:bCs/>
    </w:rPr>
  </w:style>
  <w:style w:type="character" w:customStyle="1" w:styleId="afc">
    <w:name w:val="Тема примечания Знак"/>
    <w:basedOn w:val="1a"/>
    <w:uiPriority w:val="99"/>
    <w:semiHidden/>
    <w:rsid w:val="00AE5BF2"/>
    <w:rPr>
      <w:b/>
      <w:bCs/>
      <w:sz w:val="20"/>
      <w:szCs w:val="20"/>
    </w:rPr>
  </w:style>
  <w:style w:type="character" w:customStyle="1" w:styleId="1b">
    <w:name w:val="Тема примечания Знак1"/>
    <w:basedOn w:val="af8"/>
    <w:link w:val="afb"/>
    <w:uiPriority w:val="99"/>
    <w:semiHidden/>
    <w:locked/>
    <w:rsid w:val="00AE5B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3">
    <w:name w:val="Знак2"/>
    <w:basedOn w:val="a"/>
    <w:uiPriority w:val="99"/>
    <w:rsid w:val="00AE5BF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">
    <w:name w:val="Основной текст 31"/>
    <w:basedOn w:val="a"/>
    <w:uiPriority w:val="99"/>
    <w:rsid w:val="00AE5BF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c">
    <w:name w:val="заголовок 1"/>
    <w:basedOn w:val="a"/>
    <w:next w:val="a"/>
    <w:uiPriority w:val="99"/>
    <w:rsid w:val="00AE5BF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4">
    <w:name w:val="Стиль2"/>
    <w:basedOn w:val="a"/>
    <w:uiPriority w:val="99"/>
    <w:rsid w:val="00AE5BF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212">
    <w:name w:val="Основной текст 21"/>
    <w:basedOn w:val="a"/>
    <w:uiPriority w:val="99"/>
    <w:rsid w:val="00AE5BF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Subtitle"/>
    <w:basedOn w:val="a"/>
    <w:next w:val="a5"/>
    <w:link w:val="afe"/>
    <w:uiPriority w:val="99"/>
    <w:qFormat/>
    <w:rsid w:val="00AE5BF2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e">
    <w:name w:val="Подзаголовок Знак"/>
    <w:basedOn w:val="a0"/>
    <w:link w:val="afd"/>
    <w:uiPriority w:val="99"/>
    <w:rsid w:val="00AE5BF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FR3">
    <w:name w:val="FR3"/>
    <w:uiPriority w:val="99"/>
    <w:rsid w:val="00AE5BF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">
    <w:name w:val="Содержимое таблицы"/>
    <w:basedOn w:val="a"/>
    <w:uiPriority w:val="99"/>
    <w:rsid w:val="00AE5BF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uiPriority w:val="99"/>
    <w:rsid w:val="00AE5BF2"/>
    <w:pPr>
      <w:jc w:val="center"/>
    </w:pPr>
    <w:rPr>
      <w:b/>
      <w:bCs/>
    </w:rPr>
  </w:style>
  <w:style w:type="paragraph" w:customStyle="1" w:styleId="aff1">
    <w:name w:val="Содержимое врезки"/>
    <w:basedOn w:val="a5"/>
    <w:uiPriority w:val="99"/>
    <w:rsid w:val="00AE5BF2"/>
    <w:pPr>
      <w:suppressAutoHyphens/>
    </w:pPr>
    <w:rPr>
      <w:lang w:eastAsia="ar-SA"/>
    </w:rPr>
  </w:style>
  <w:style w:type="paragraph" w:styleId="30">
    <w:name w:val="Body Text 3"/>
    <w:basedOn w:val="a"/>
    <w:link w:val="32"/>
    <w:rsid w:val="00AE5B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0"/>
    <w:rsid w:val="00AE5BF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2">
    <w:name w:val="Схема документа Знак"/>
    <w:basedOn w:val="a0"/>
    <w:link w:val="aff3"/>
    <w:uiPriority w:val="99"/>
    <w:rsid w:val="00AE5BF2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Document Map"/>
    <w:basedOn w:val="a"/>
    <w:link w:val="aff2"/>
    <w:uiPriority w:val="99"/>
    <w:unhideWhenUsed/>
    <w:rsid w:val="00AE5BF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AE5BF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5BF2"/>
  </w:style>
  <w:style w:type="paragraph" w:customStyle="1" w:styleId="aff4">
    <w:name w:val="Знак Знак Знак Знак Знак Знак Знак Знак Знак Знак Знак Знак Знак Знак"/>
    <w:basedOn w:val="a"/>
    <w:rsid w:val="00AE5B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0">
    <w:name w:val="Основной текст (10) + Полужирный;Не курсив"/>
    <w:basedOn w:val="a0"/>
    <w:rsid w:val="00AE5BF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1">
    <w:name w:val="Основной текст (10) + Не курсив"/>
    <w:basedOn w:val="a0"/>
    <w:rsid w:val="00AE5BF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f5">
    <w:name w:val="No Spacing"/>
    <w:basedOn w:val="a"/>
    <w:link w:val="aff6"/>
    <w:uiPriority w:val="1"/>
    <w:qFormat/>
    <w:rsid w:val="00AE5BF2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ff6">
    <w:name w:val="Без интервала Знак"/>
    <w:basedOn w:val="a0"/>
    <w:link w:val="aff5"/>
    <w:uiPriority w:val="1"/>
    <w:rsid w:val="00AE5BF2"/>
    <w:rPr>
      <w:rFonts w:ascii="Cambria" w:eastAsia="Calibri" w:hAnsi="Cambria" w:cs="Times New Roman"/>
      <w:lang w:val="en-US" w:bidi="en-US"/>
    </w:rPr>
  </w:style>
  <w:style w:type="numbering" w:customStyle="1" w:styleId="110">
    <w:name w:val="Нет списка11"/>
    <w:next w:val="a2"/>
    <w:uiPriority w:val="99"/>
    <w:semiHidden/>
    <w:unhideWhenUsed/>
    <w:rsid w:val="00AE5BF2"/>
  </w:style>
  <w:style w:type="paragraph" w:customStyle="1" w:styleId="c0">
    <w:name w:val="c0"/>
    <w:basedOn w:val="a"/>
    <w:rsid w:val="00AE5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E5BF2"/>
  </w:style>
  <w:style w:type="paragraph" w:customStyle="1" w:styleId="c3">
    <w:name w:val="c3"/>
    <w:basedOn w:val="a"/>
    <w:rsid w:val="00AE5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List 2"/>
    <w:basedOn w:val="a"/>
    <w:rsid w:val="00AE5BF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7"/>
    <w:rsid w:val="00AE5B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e">
    <w:name w:val="Текст сноски Знак1"/>
    <w:basedOn w:val="a0"/>
    <w:uiPriority w:val="99"/>
    <w:semiHidden/>
    <w:rsid w:val="00AE5BF2"/>
    <w:rPr>
      <w:sz w:val="20"/>
      <w:szCs w:val="20"/>
    </w:rPr>
  </w:style>
  <w:style w:type="paragraph" w:styleId="28">
    <w:name w:val="Body Text 2"/>
    <w:basedOn w:val="a"/>
    <w:link w:val="29"/>
    <w:uiPriority w:val="99"/>
    <w:rsid w:val="00AE5B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rsid w:val="00AE5B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itle"/>
    <w:basedOn w:val="a"/>
    <w:link w:val="aff8"/>
    <w:qFormat/>
    <w:rsid w:val="00AE5B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8">
    <w:name w:val="Название Знак"/>
    <w:basedOn w:val="a0"/>
    <w:link w:val="aff7"/>
    <w:rsid w:val="00AE5B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a"/>
    <w:rsid w:val="00AE5B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2">
    <w:name w:val="FR2"/>
    <w:rsid w:val="00AE5BF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f">
    <w:name w:val="Обычный отступ1"/>
    <w:basedOn w:val="a"/>
    <w:rsid w:val="00AE5BF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f0">
    <w:name w:val="Сетка таблицы1"/>
    <w:basedOn w:val="a1"/>
    <w:next w:val="aff9"/>
    <w:uiPriority w:val="59"/>
    <w:rsid w:val="00AE5B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next w:val="aff9"/>
    <w:uiPriority w:val="59"/>
    <w:rsid w:val="00AE5BF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4">
    <w:name w:val="Font Style44"/>
    <w:rsid w:val="00AE5BF2"/>
    <w:rPr>
      <w:rFonts w:ascii="Times New Roman" w:hAnsi="Times New Roman" w:cs="Times New Roman"/>
      <w:sz w:val="26"/>
      <w:szCs w:val="26"/>
    </w:rPr>
  </w:style>
  <w:style w:type="paragraph" w:customStyle="1" w:styleId="1f1">
    <w:name w:val="Заголовок оглавления1"/>
    <w:basedOn w:val="1"/>
    <w:next w:val="a"/>
    <w:uiPriority w:val="39"/>
    <w:semiHidden/>
    <w:unhideWhenUsed/>
    <w:qFormat/>
    <w:rsid w:val="00AE5BF2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f2">
    <w:name w:val="toc 1"/>
    <w:basedOn w:val="a"/>
    <w:next w:val="a"/>
    <w:autoRedefine/>
    <w:uiPriority w:val="39"/>
    <w:unhideWhenUsed/>
    <w:rsid w:val="00AE5BF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toc 2"/>
    <w:basedOn w:val="a"/>
    <w:next w:val="a"/>
    <w:autoRedefine/>
    <w:uiPriority w:val="39"/>
    <w:unhideWhenUsed/>
    <w:rsid w:val="00AE5BF2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3">
    <w:name w:val="Заголовок 2 Знак1"/>
    <w:basedOn w:val="a0"/>
    <w:uiPriority w:val="9"/>
    <w:semiHidden/>
    <w:rsid w:val="00AE5B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fa">
    <w:name w:val="Hyperlink"/>
    <w:basedOn w:val="a0"/>
    <w:uiPriority w:val="99"/>
    <w:unhideWhenUsed/>
    <w:rsid w:val="00AE5BF2"/>
    <w:rPr>
      <w:color w:val="0000FF" w:themeColor="hyperlink"/>
      <w:u w:val="single"/>
    </w:rPr>
  </w:style>
  <w:style w:type="table" w:styleId="aff9">
    <w:name w:val="Table Grid"/>
    <w:basedOn w:val="a1"/>
    <w:uiPriority w:val="59"/>
    <w:rsid w:val="00AE5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2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gramma.ru/LIT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10BFB-61B8-48E3-B9DB-A043B220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25</Pages>
  <Words>5988</Words>
  <Characters>34136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OKNA</dc:creator>
  <cp:keywords/>
  <dc:description/>
  <cp:lastModifiedBy>Ирина Раисовна</cp:lastModifiedBy>
  <cp:revision>8</cp:revision>
  <cp:lastPrinted>2021-02-19T07:28:00Z</cp:lastPrinted>
  <dcterms:created xsi:type="dcterms:W3CDTF">2021-02-14T05:26:00Z</dcterms:created>
  <dcterms:modified xsi:type="dcterms:W3CDTF">2021-02-19T07:29:00Z</dcterms:modified>
</cp:coreProperties>
</file>